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72" w:rsidRPr="00D57472" w:rsidRDefault="00D57472" w:rsidP="00AF36DA">
      <w:pPr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D57472">
        <w:rPr>
          <w:rFonts w:asciiTheme="minorHAnsi" w:hAnsiTheme="minorHAnsi" w:cstheme="minorHAnsi"/>
          <w:b/>
          <w:color w:val="FF0000"/>
        </w:rPr>
        <w:t>Presentazione di Rigenerazione Praia</w:t>
      </w:r>
    </w:p>
    <w:p w:rsidR="00D57472" w:rsidRPr="00D57472" w:rsidRDefault="00874C86" w:rsidP="00AF3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33333"/>
        </w:rPr>
        <w:t>Avete</w:t>
      </w:r>
      <w:r w:rsidRPr="009C5960">
        <w:rPr>
          <w:rFonts w:asciiTheme="minorHAnsi" w:hAnsiTheme="minorHAnsi" w:cstheme="minorHAnsi"/>
          <w:color w:val="333333"/>
        </w:rPr>
        <w:t xml:space="preserve"> sentito parlare del</w:t>
      </w:r>
      <w:r>
        <w:rPr>
          <w:rFonts w:asciiTheme="minorHAnsi" w:hAnsiTheme="minorHAnsi" w:cstheme="minorHAnsi"/>
          <w:color w:val="333333"/>
        </w:rPr>
        <w:t>la Nostra Ospitalità Gentile e Sostenibile? Con questo percorso</w:t>
      </w:r>
      <w:r w:rsidR="00AF36DA">
        <w:rPr>
          <w:rFonts w:asciiTheme="minorHAnsi" w:hAnsiTheme="minorHAnsi" w:cstheme="minorHAnsi"/>
          <w:color w:val="333333"/>
        </w:rPr>
        <w:t xml:space="preserve">, che vi illustreremo a breve, </w:t>
      </w:r>
      <w:r>
        <w:rPr>
          <w:rFonts w:asciiTheme="minorHAnsi" w:hAnsiTheme="minorHAnsi" w:cstheme="minorHAnsi"/>
          <w:color w:val="333333"/>
        </w:rPr>
        <w:t xml:space="preserve">vogliamo </w:t>
      </w:r>
      <w:r w:rsidR="00AF36DA">
        <w:rPr>
          <w:rFonts w:asciiTheme="minorHAnsi" w:hAnsiTheme="minorHAnsi" w:cstheme="minorHAnsi"/>
          <w:color w:val="333333"/>
        </w:rPr>
        <w:t>r</w:t>
      </w:r>
      <w:r w:rsidRPr="009C5960">
        <w:rPr>
          <w:rFonts w:asciiTheme="minorHAnsi" w:hAnsiTheme="minorHAnsi" w:cstheme="minorHAnsi"/>
          <w:color w:val="333333"/>
        </w:rPr>
        <w:t>icorda che gentili dobbiamo essere tutti noi sempre</w:t>
      </w:r>
      <w:r>
        <w:rPr>
          <w:rFonts w:asciiTheme="minorHAnsi" w:hAnsiTheme="minorHAnsi" w:cstheme="minorHAnsi"/>
          <w:color w:val="333333"/>
        </w:rPr>
        <w:t>,</w:t>
      </w:r>
      <w:r w:rsidRPr="009C5960">
        <w:rPr>
          <w:rFonts w:asciiTheme="minorHAnsi" w:hAnsiTheme="minorHAnsi" w:cstheme="minorHAnsi"/>
          <w:color w:val="333333"/>
        </w:rPr>
        <w:t xml:space="preserve"> e soprattutto</w:t>
      </w:r>
      <w:r>
        <w:rPr>
          <w:rFonts w:asciiTheme="minorHAnsi" w:hAnsiTheme="minorHAnsi" w:cstheme="minorHAnsi"/>
          <w:color w:val="333333"/>
        </w:rPr>
        <w:t>,</w:t>
      </w:r>
      <w:r w:rsidRPr="009C5960">
        <w:rPr>
          <w:rFonts w:asciiTheme="minorHAnsi" w:hAnsiTheme="minorHAnsi" w:cstheme="minorHAnsi"/>
          <w:color w:val="333333"/>
        </w:rPr>
        <w:t xml:space="preserve"> verso noi stessi. Dobbiamo prenderci cura di noi e volerci bene! </w:t>
      </w:r>
      <w:r>
        <w:rPr>
          <w:rFonts w:asciiTheme="minorHAnsi" w:hAnsiTheme="minorHAnsi" w:cstheme="minorHAnsi"/>
        </w:rPr>
        <w:t>E’ questo il messaggio che, d</w:t>
      </w:r>
      <w:r w:rsidR="00D57472" w:rsidRPr="00D57472">
        <w:rPr>
          <w:rFonts w:asciiTheme="minorHAnsi" w:hAnsiTheme="minorHAnsi" w:cstheme="minorHAnsi"/>
        </w:rPr>
        <w:t xml:space="preserve">opo la tempesta del </w:t>
      </w:r>
      <w:proofErr w:type="spellStart"/>
      <w:r w:rsidR="00D57472" w:rsidRPr="00D57472">
        <w:rPr>
          <w:rFonts w:asciiTheme="minorHAnsi" w:hAnsiTheme="minorHAnsi" w:cstheme="minorHAnsi"/>
        </w:rPr>
        <w:t>covid</w:t>
      </w:r>
      <w:proofErr w:type="spellEnd"/>
      <w:r w:rsidR="00D57472" w:rsidRPr="00D57472">
        <w:rPr>
          <w:rFonts w:asciiTheme="minorHAnsi" w:hAnsiTheme="minorHAnsi" w:cstheme="minorHAnsi"/>
        </w:rPr>
        <w:t xml:space="preserve">,  </w:t>
      </w:r>
      <w:r>
        <w:rPr>
          <w:rFonts w:asciiTheme="minorHAnsi" w:hAnsiTheme="minorHAnsi" w:cstheme="minorHAnsi"/>
        </w:rPr>
        <w:t xml:space="preserve">vogliamo dare con il </w:t>
      </w:r>
      <w:r w:rsidR="00D57472" w:rsidRPr="00D57472">
        <w:rPr>
          <w:rFonts w:asciiTheme="minorHAnsi" w:hAnsiTheme="minorHAnsi" w:cstheme="minorHAnsi"/>
        </w:rPr>
        <w:t xml:space="preserve">percorso di Rigenerazione Praia, </w:t>
      </w:r>
      <w:r w:rsidR="00243E90">
        <w:rPr>
          <w:rFonts w:asciiTheme="minorHAnsi" w:hAnsiTheme="minorHAnsi" w:cstheme="minorHAnsi"/>
        </w:rPr>
        <w:t xml:space="preserve">(Concretizzazione dell’Accordo di rete HOSPES HOSPITI SACER) </w:t>
      </w:r>
      <w:r w:rsidR="00D57472" w:rsidRPr="00D57472">
        <w:rPr>
          <w:rFonts w:asciiTheme="minorHAnsi" w:hAnsiTheme="minorHAnsi" w:cstheme="minorHAnsi"/>
        </w:rPr>
        <w:t>con cui</w:t>
      </w:r>
      <w:r w:rsidR="00243E90">
        <w:rPr>
          <w:rFonts w:asciiTheme="minorHAnsi" w:hAnsiTheme="minorHAnsi" w:cstheme="minorHAnsi"/>
        </w:rPr>
        <w:t xml:space="preserve"> NOI Studenti dell’IIS di Praia a Mare </w:t>
      </w:r>
      <w:r w:rsidR="00D57472" w:rsidRPr="00D57472">
        <w:rPr>
          <w:rFonts w:asciiTheme="minorHAnsi" w:hAnsiTheme="minorHAnsi" w:cstheme="minorHAnsi"/>
        </w:rPr>
        <w:t xml:space="preserve"> stiamo cercando di orientare </w:t>
      </w:r>
      <w:r w:rsidR="00AF36DA">
        <w:rPr>
          <w:rFonts w:asciiTheme="minorHAnsi" w:hAnsiTheme="minorHAnsi" w:cstheme="minorHAnsi"/>
        </w:rPr>
        <w:t>il futuro ed orientarci in questo</w:t>
      </w:r>
      <w:r w:rsidR="00D57472" w:rsidRPr="00D57472">
        <w:rPr>
          <w:rFonts w:asciiTheme="minorHAnsi" w:hAnsiTheme="minorHAnsi" w:cstheme="minorHAnsi"/>
        </w:rPr>
        <w:t xml:space="preserve"> futuro incerto, ma guardando e ancorati al passato, alle passate radici e tradizioni</w:t>
      </w:r>
      <w:r w:rsidR="00243E90">
        <w:rPr>
          <w:rFonts w:asciiTheme="minorHAnsi" w:hAnsiTheme="minorHAnsi" w:cstheme="minorHAnsi"/>
        </w:rPr>
        <w:t>. Stiamo cercando  di profilare</w:t>
      </w:r>
      <w:r w:rsidR="00D57472" w:rsidRPr="00D57472">
        <w:rPr>
          <w:rFonts w:asciiTheme="minorHAnsi" w:hAnsiTheme="minorHAnsi" w:cstheme="minorHAnsi"/>
        </w:rPr>
        <w:t xml:space="preserve"> il futuro ma guardando il passato</w:t>
      </w:r>
      <w:r w:rsidR="000E4723">
        <w:rPr>
          <w:rFonts w:asciiTheme="minorHAnsi" w:hAnsiTheme="minorHAnsi" w:cstheme="minorHAnsi"/>
        </w:rPr>
        <w:t xml:space="preserve"> p</w:t>
      </w:r>
      <w:r w:rsidR="00D57472" w:rsidRPr="00D57472">
        <w:rPr>
          <w:rFonts w:asciiTheme="minorHAnsi" w:hAnsiTheme="minorHAnsi" w:cstheme="minorHAnsi"/>
        </w:rPr>
        <w:t xml:space="preserve">er scavare sino alla responsabilità di ciascuno. </w:t>
      </w:r>
    </w:p>
    <w:p w:rsidR="00D57472" w:rsidRPr="00D57472" w:rsidRDefault="00D57472" w:rsidP="00AF36DA">
      <w:pPr>
        <w:spacing w:after="0"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È questa Rigenerazione Praia, una visione,</w:t>
      </w:r>
      <w:r w:rsidR="000E4723">
        <w:rPr>
          <w:rFonts w:asciiTheme="minorHAnsi" w:hAnsiTheme="minorHAnsi" w:cstheme="minorHAnsi"/>
        </w:rPr>
        <w:t xml:space="preserve"> la Nostra visione,</w:t>
      </w:r>
      <w:r w:rsidRPr="00D57472">
        <w:rPr>
          <w:rFonts w:asciiTheme="minorHAnsi" w:hAnsiTheme="minorHAnsi" w:cstheme="minorHAnsi"/>
        </w:rPr>
        <w:t xml:space="preserve"> la rotta da seguire per le due anime dell'istituto di Praia, alberghiero e classico. </w:t>
      </w:r>
      <w:r w:rsidR="000E4723">
        <w:rPr>
          <w:rFonts w:asciiTheme="minorHAnsi" w:hAnsiTheme="minorHAnsi" w:cstheme="minorHAnsi"/>
        </w:rPr>
        <w:t xml:space="preserve"> Due facce della stessa moneta  caratterizzata </w:t>
      </w:r>
      <w:r w:rsidRPr="00D57472">
        <w:rPr>
          <w:rFonts w:asciiTheme="minorHAnsi" w:hAnsiTheme="minorHAnsi" w:cstheme="minorHAnsi"/>
        </w:rPr>
        <w:t xml:space="preserve"> dall'ospitalità gentile e sostenibile, improntata alla r</w:t>
      </w:r>
      <w:r w:rsidR="000E4723">
        <w:rPr>
          <w:rFonts w:asciiTheme="minorHAnsi" w:hAnsiTheme="minorHAnsi" w:cstheme="minorHAnsi"/>
        </w:rPr>
        <w:t>eciprocità di diritti e doveri, ispirata alla dimensione dei principi de</w:t>
      </w:r>
      <w:r w:rsidR="00AF36DA">
        <w:rPr>
          <w:rFonts w:asciiTheme="minorHAnsi" w:hAnsiTheme="minorHAnsi" w:cstheme="minorHAnsi"/>
        </w:rPr>
        <w:t>lla SOSTENIBILITA’ MEDITERRANEA.</w:t>
      </w:r>
    </w:p>
    <w:p w:rsidR="00AF36DA" w:rsidRDefault="000E4723" w:rsidP="00AF3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 piace sottolineare </w:t>
      </w:r>
      <w:r w:rsidR="00D57472" w:rsidRPr="00D57472">
        <w:rPr>
          <w:rFonts w:asciiTheme="minorHAnsi" w:hAnsiTheme="minorHAnsi" w:cstheme="minorHAnsi"/>
        </w:rPr>
        <w:t xml:space="preserve"> questo perché la scuola ha bisogno innanzitutto di</w:t>
      </w:r>
      <w:r>
        <w:rPr>
          <w:rFonts w:asciiTheme="minorHAnsi" w:hAnsiTheme="minorHAnsi" w:cstheme="minorHAnsi"/>
        </w:rPr>
        <w:t xml:space="preserve"> visione, ma anche di</w:t>
      </w:r>
      <w:r w:rsidR="00D57472" w:rsidRPr="00D57472">
        <w:rPr>
          <w:rFonts w:asciiTheme="minorHAnsi" w:hAnsiTheme="minorHAnsi" w:cstheme="minorHAnsi"/>
        </w:rPr>
        <w:t xml:space="preserve"> rispetto per riuscire a svolgere la</w:t>
      </w:r>
      <w:r>
        <w:rPr>
          <w:rFonts w:asciiTheme="minorHAnsi" w:hAnsiTheme="minorHAnsi" w:cstheme="minorHAnsi"/>
        </w:rPr>
        <w:t xml:space="preserve"> sua </w:t>
      </w:r>
      <w:r w:rsidR="00D57472" w:rsidRPr="00D57472">
        <w:rPr>
          <w:rFonts w:asciiTheme="minorHAnsi" w:hAnsiTheme="minorHAnsi" w:cstheme="minorHAnsi"/>
        </w:rPr>
        <w:t xml:space="preserve"> funzione </w:t>
      </w:r>
      <w:r>
        <w:rPr>
          <w:rFonts w:asciiTheme="minorHAnsi" w:hAnsiTheme="minorHAnsi" w:cstheme="minorHAnsi"/>
        </w:rPr>
        <w:t xml:space="preserve">formativa </w:t>
      </w:r>
      <w:r w:rsidR="00D57472" w:rsidRPr="00D57472">
        <w:rPr>
          <w:rFonts w:asciiTheme="minorHAnsi" w:hAnsiTheme="minorHAnsi" w:cstheme="minorHAnsi"/>
        </w:rPr>
        <w:t xml:space="preserve">di guida ai corretti stili di vita e di cittadinanza e Noi Studenti, credendoci, lo facciamo quotidianamente. </w:t>
      </w:r>
    </w:p>
    <w:p w:rsidR="00D57472" w:rsidRDefault="000E4723" w:rsidP="00AF3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Noi rispettiamo quotidianamente la Nostra Scuola con la nostra seriet</w:t>
      </w:r>
      <w:r w:rsidR="00243E90">
        <w:rPr>
          <w:rFonts w:asciiTheme="minorHAnsi" w:hAnsiTheme="minorHAnsi" w:cstheme="minorHAnsi"/>
        </w:rPr>
        <w:t>à e il nostro impegno</w:t>
      </w:r>
      <w:r>
        <w:rPr>
          <w:rFonts w:asciiTheme="minorHAnsi" w:hAnsiTheme="minorHAnsi" w:cstheme="minorHAnsi"/>
        </w:rPr>
        <w:t>.</w:t>
      </w:r>
    </w:p>
    <w:p w:rsidR="00AF36DA" w:rsidRPr="00D57472" w:rsidRDefault="00AF36DA" w:rsidP="00AF36DA">
      <w:pPr>
        <w:spacing w:after="0" w:line="240" w:lineRule="auto"/>
        <w:rPr>
          <w:rFonts w:asciiTheme="minorHAnsi" w:hAnsiTheme="minorHAnsi" w:cstheme="minorHAnsi"/>
        </w:rPr>
      </w:pPr>
    </w:p>
    <w:p w:rsidR="00D57472" w:rsidRDefault="000E4723" w:rsidP="00AF3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Noi ragazzi chiediamo </w:t>
      </w:r>
      <w:r w:rsidR="00D57472" w:rsidRPr="00D57472">
        <w:rPr>
          <w:rFonts w:asciiTheme="minorHAnsi" w:hAnsiTheme="minorHAnsi" w:cstheme="minorHAnsi"/>
        </w:rPr>
        <w:t xml:space="preserve"> di essere portati per mani e vogliamo ringraziare</w:t>
      </w:r>
      <w:r w:rsidR="00243E90">
        <w:rPr>
          <w:rFonts w:asciiTheme="minorHAnsi" w:hAnsiTheme="minorHAnsi" w:cstheme="minorHAnsi"/>
        </w:rPr>
        <w:t xml:space="preserve"> chi lo fa. Ringraziamo </w:t>
      </w:r>
      <w:r w:rsidR="00D57472" w:rsidRPr="00D57472">
        <w:rPr>
          <w:rFonts w:asciiTheme="minorHAnsi" w:hAnsiTheme="minorHAnsi" w:cstheme="minorHAnsi"/>
        </w:rPr>
        <w:t xml:space="preserve"> il </w:t>
      </w:r>
      <w:r w:rsidR="00AF36DA">
        <w:rPr>
          <w:rFonts w:asciiTheme="minorHAnsi" w:hAnsiTheme="minorHAnsi" w:cstheme="minorHAnsi"/>
        </w:rPr>
        <w:t xml:space="preserve">personale tutto, docente e ATA. </w:t>
      </w:r>
      <w:r w:rsidR="00D57472" w:rsidRPr="00D57472">
        <w:rPr>
          <w:rFonts w:asciiTheme="minorHAnsi" w:hAnsiTheme="minorHAnsi" w:cstheme="minorHAnsi"/>
        </w:rPr>
        <w:t xml:space="preserve">I dirigenti danno la </w:t>
      </w:r>
      <w:r w:rsidR="00243E90">
        <w:rPr>
          <w:rFonts w:asciiTheme="minorHAnsi" w:hAnsiTheme="minorHAnsi" w:cstheme="minorHAnsi"/>
        </w:rPr>
        <w:t>rotta ma l’esempio quotidiano,  le</w:t>
      </w:r>
      <w:r w:rsidR="00D57472" w:rsidRPr="00D57472">
        <w:rPr>
          <w:rFonts w:asciiTheme="minorHAnsi" w:hAnsiTheme="minorHAnsi" w:cstheme="minorHAnsi"/>
        </w:rPr>
        <w:t xml:space="preserve"> azioni e interazioni </w:t>
      </w:r>
      <w:r w:rsidR="00243E90">
        <w:rPr>
          <w:rFonts w:asciiTheme="minorHAnsi" w:hAnsiTheme="minorHAnsi" w:cstheme="minorHAnsi"/>
        </w:rPr>
        <w:t xml:space="preserve">con il </w:t>
      </w:r>
      <w:r w:rsidR="00D57472" w:rsidRPr="00D57472">
        <w:rPr>
          <w:rFonts w:asciiTheme="minorHAnsi" w:hAnsiTheme="minorHAnsi" w:cstheme="minorHAnsi"/>
        </w:rPr>
        <w:t>personale, docente e ATA, è ciò che realmente forma</w:t>
      </w:r>
      <w:r w:rsidR="00243E90">
        <w:rPr>
          <w:rFonts w:asciiTheme="minorHAnsi" w:hAnsiTheme="minorHAnsi" w:cstheme="minorHAnsi"/>
        </w:rPr>
        <w:t xml:space="preserve"> noi </w:t>
      </w:r>
      <w:r w:rsidR="00D57472" w:rsidRPr="00D57472">
        <w:rPr>
          <w:rFonts w:asciiTheme="minorHAnsi" w:hAnsiTheme="minorHAnsi" w:cstheme="minorHAnsi"/>
        </w:rPr>
        <w:t xml:space="preserve"> i ragazzi. </w:t>
      </w:r>
    </w:p>
    <w:p w:rsidR="00AF36DA" w:rsidRPr="00D57472" w:rsidRDefault="00AF36DA" w:rsidP="00AF36DA">
      <w:pPr>
        <w:spacing w:after="0" w:line="240" w:lineRule="auto"/>
        <w:rPr>
          <w:rFonts w:asciiTheme="minorHAnsi" w:hAnsiTheme="minorHAnsi" w:cstheme="minorHAnsi"/>
        </w:rPr>
      </w:pPr>
    </w:p>
    <w:p w:rsidR="00D57472" w:rsidRPr="00D57472" w:rsidRDefault="00D57472" w:rsidP="00D57472">
      <w:pPr>
        <w:spacing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 xml:space="preserve">Non siamo da soli, qui a Praia viviamo un momento magico... </w:t>
      </w:r>
      <w:r w:rsidR="00243E90">
        <w:rPr>
          <w:rFonts w:asciiTheme="minorHAnsi" w:hAnsiTheme="minorHAnsi" w:cstheme="minorHAnsi"/>
        </w:rPr>
        <w:t>quello dell’Accordo di rete HOSPES HOSPITI SACER,</w:t>
      </w:r>
      <w:r w:rsidR="00243E90" w:rsidRPr="00D57472">
        <w:rPr>
          <w:rFonts w:asciiTheme="minorHAnsi" w:hAnsiTheme="minorHAnsi" w:cstheme="minorHAnsi"/>
        </w:rPr>
        <w:t xml:space="preserve"> </w:t>
      </w:r>
      <w:r w:rsidRPr="00D57472">
        <w:rPr>
          <w:rFonts w:asciiTheme="minorHAnsi" w:hAnsiTheme="minorHAnsi" w:cstheme="minorHAnsi"/>
        </w:rPr>
        <w:t xml:space="preserve">una timidissima proposta che si è trasformata in uno splendido volano di </w:t>
      </w:r>
      <w:proofErr w:type="spellStart"/>
      <w:r w:rsidRPr="00D57472">
        <w:rPr>
          <w:rFonts w:asciiTheme="minorHAnsi" w:hAnsiTheme="minorHAnsi" w:cstheme="minorHAnsi"/>
        </w:rPr>
        <w:t>possibiltà</w:t>
      </w:r>
      <w:proofErr w:type="spellEnd"/>
      <w:r w:rsidRPr="00D57472">
        <w:rPr>
          <w:rFonts w:asciiTheme="minorHAnsi" w:hAnsiTheme="minorHAnsi" w:cstheme="minorHAnsi"/>
        </w:rPr>
        <w:t xml:space="preserve"> non solo per la scuola, non solo per Praia e dint</w:t>
      </w:r>
      <w:r w:rsidR="000E4723">
        <w:rPr>
          <w:rFonts w:asciiTheme="minorHAnsi" w:hAnsiTheme="minorHAnsi" w:cstheme="minorHAnsi"/>
        </w:rPr>
        <w:t xml:space="preserve">orni ma per l'intero sud Italia come volano di crescita e sviluppo sociale, culturale, turistico ed economico. </w:t>
      </w:r>
      <w:r w:rsidR="00AF36DA">
        <w:rPr>
          <w:rFonts w:asciiTheme="minorHAnsi" w:hAnsiTheme="minorHAnsi" w:cstheme="minorHAnsi"/>
        </w:rPr>
        <w:t xml:space="preserve"> La Nostra Scuola sta </w:t>
      </w:r>
      <w:r w:rsidRPr="00D57472">
        <w:rPr>
          <w:rFonts w:asciiTheme="minorHAnsi" w:hAnsiTheme="minorHAnsi" w:cstheme="minorHAnsi"/>
        </w:rPr>
        <w:t xml:space="preserve"> prendendo contatti tra Alto e Basso Tirreno e anche sul versante ionico perché vogliamo “Abbracciarci” ripercorrendo e  ricreando la condivisa tradizione culturale della Magna Grecia che ci vede tutti “Cugini” da sempre.</w:t>
      </w:r>
    </w:p>
    <w:p w:rsidR="00D57472" w:rsidRPr="00D57472" w:rsidRDefault="00D57472" w:rsidP="00D57472">
      <w:pPr>
        <w:spacing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La Magna Grecia, la nostra gloriosa neo magna Grecia  è qui... tra le nostre mani e nelle nostre scelte e possibilità.</w:t>
      </w:r>
    </w:p>
    <w:p w:rsidR="00D57472" w:rsidRPr="00D57472" w:rsidRDefault="00D57472" w:rsidP="00D57472">
      <w:pPr>
        <w:spacing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Ed è que</w:t>
      </w:r>
      <w:r w:rsidR="000E4723">
        <w:rPr>
          <w:rFonts w:asciiTheme="minorHAnsi" w:hAnsiTheme="minorHAnsi" w:cstheme="minorHAnsi"/>
        </w:rPr>
        <w:t xml:space="preserve">sto il messaggio di speranza </w:t>
      </w:r>
      <w:r w:rsidRPr="00D57472">
        <w:rPr>
          <w:rFonts w:asciiTheme="minorHAnsi" w:hAnsiTheme="minorHAnsi" w:cstheme="minorHAnsi"/>
        </w:rPr>
        <w:t xml:space="preserve">che, "Dopo la tempesta del </w:t>
      </w:r>
      <w:proofErr w:type="spellStart"/>
      <w:r w:rsidRPr="00D57472">
        <w:rPr>
          <w:rFonts w:asciiTheme="minorHAnsi" w:hAnsiTheme="minorHAnsi" w:cstheme="minorHAnsi"/>
        </w:rPr>
        <w:t>covid</w:t>
      </w:r>
      <w:proofErr w:type="spellEnd"/>
      <w:r w:rsidRPr="00D57472">
        <w:rPr>
          <w:rFonts w:asciiTheme="minorHAnsi" w:hAnsiTheme="minorHAnsi" w:cstheme="minorHAnsi"/>
        </w:rPr>
        <w:t xml:space="preserve">" intravediamo come un sogno  molto vicino e che sempre più diventa realtà. Un sogno caratterizzato dal segno della fattibilità, perché abbiamo trovato amici degni di fiducia, amici che ancora credono nei sogni e nella parola d'onore che ci siamo dati con la firma dell’accordo di rete </w:t>
      </w:r>
      <w:r w:rsidR="00243E90">
        <w:rPr>
          <w:rFonts w:asciiTheme="minorHAnsi" w:hAnsiTheme="minorHAnsi" w:cstheme="minorHAnsi"/>
        </w:rPr>
        <w:t>dell’Accordo di rete HOSPES HOSPITI SACER</w:t>
      </w:r>
    </w:p>
    <w:p w:rsidR="00D57472" w:rsidRPr="00D57472" w:rsidRDefault="00AF36DA" w:rsidP="00AF36D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Possiamo contare su </w:t>
      </w:r>
      <w:proofErr w:type="spellStart"/>
      <w:r>
        <w:rPr>
          <w:rFonts w:asciiTheme="minorHAnsi" w:hAnsiTheme="minorHAnsi" w:cstheme="minorHAnsi"/>
        </w:rPr>
        <w:t>Lions</w:t>
      </w:r>
      <w:proofErr w:type="spellEnd"/>
      <w:r>
        <w:rPr>
          <w:rFonts w:asciiTheme="minorHAnsi" w:hAnsiTheme="minorHAnsi" w:cstheme="minorHAnsi"/>
        </w:rPr>
        <w:t xml:space="preserve"> Club, rappresentati dai seguenti presidenti</w:t>
      </w:r>
    </w:p>
    <w:p w:rsidR="00D57472" w:rsidRPr="00D57472" w:rsidRDefault="00D57472" w:rsidP="00AF36DA">
      <w:pPr>
        <w:spacing w:after="0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 xml:space="preserve">Presidente </w:t>
      </w:r>
      <w:proofErr w:type="spellStart"/>
      <w:r w:rsidRPr="00D57472">
        <w:rPr>
          <w:rFonts w:asciiTheme="minorHAnsi" w:hAnsiTheme="minorHAnsi" w:cstheme="minorHAnsi"/>
        </w:rPr>
        <w:t>Lions</w:t>
      </w:r>
      <w:proofErr w:type="spellEnd"/>
      <w:r w:rsidRPr="00D57472">
        <w:rPr>
          <w:rFonts w:asciiTheme="minorHAnsi" w:hAnsiTheme="minorHAnsi" w:cstheme="minorHAnsi"/>
        </w:rPr>
        <w:t xml:space="preserve"> Club Diamante Alto Tirreno              – Dott.ssa </w:t>
      </w:r>
      <w:proofErr w:type="spellStart"/>
      <w:r w:rsidRPr="00D57472">
        <w:rPr>
          <w:rFonts w:asciiTheme="minorHAnsi" w:hAnsiTheme="minorHAnsi" w:cstheme="minorHAnsi"/>
        </w:rPr>
        <w:t>Gaetana</w:t>
      </w:r>
      <w:proofErr w:type="spellEnd"/>
      <w:r w:rsidRPr="00D57472">
        <w:rPr>
          <w:rFonts w:asciiTheme="minorHAnsi" w:hAnsiTheme="minorHAnsi" w:cstheme="minorHAnsi"/>
        </w:rPr>
        <w:t xml:space="preserve"> </w:t>
      </w:r>
      <w:proofErr w:type="spellStart"/>
      <w:r w:rsidRPr="00D57472">
        <w:rPr>
          <w:rFonts w:asciiTheme="minorHAnsi" w:hAnsiTheme="minorHAnsi" w:cstheme="minorHAnsi"/>
        </w:rPr>
        <w:t>Senise</w:t>
      </w:r>
      <w:proofErr w:type="spellEnd"/>
    </w:p>
    <w:p w:rsidR="00D57472" w:rsidRPr="00D57472" w:rsidRDefault="00D57472" w:rsidP="00AF36DA">
      <w:pPr>
        <w:spacing w:after="0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 xml:space="preserve">Presidente </w:t>
      </w:r>
      <w:proofErr w:type="spellStart"/>
      <w:r w:rsidRPr="00D57472">
        <w:rPr>
          <w:rFonts w:asciiTheme="minorHAnsi" w:hAnsiTheme="minorHAnsi" w:cstheme="minorHAnsi"/>
        </w:rPr>
        <w:t>Lions</w:t>
      </w:r>
      <w:proofErr w:type="spellEnd"/>
      <w:r w:rsidRPr="00D57472">
        <w:rPr>
          <w:rFonts w:asciiTheme="minorHAnsi" w:hAnsiTheme="minorHAnsi" w:cstheme="minorHAnsi"/>
        </w:rPr>
        <w:t xml:space="preserve"> Club </w:t>
      </w:r>
      <w:proofErr w:type="spellStart"/>
      <w:r w:rsidRPr="00D57472">
        <w:rPr>
          <w:rFonts w:asciiTheme="minorHAnsi" w:hAnsiTheme="minorHAnsi" w:cstheme="minorHAnsi"/>
        </w:rPr>
        <w:t>Padula</w:t>
      </w:r>
      <w:proofErr w:type="spellEnd"/>
      <w:r w:rsidRPr="00D57472">
        <w:rPr>
          <w:rFonts w:asciiTheme="minorHAnsi" w:hAnsiTheme="minorHAnsi" w:cstheme="minorHAnsi"/>
        </w:rPr>
        <w:t xml:space="preserve"> – Certosa San Lorenzo – Dott. Frank Romeo</w:t>
      </w:r>
    </w:p>
    <w:p w:rsidR="00D57472" w:rsidRPr="00D57472" w:rsidRDefault="00D57472" w:rsidP="00AF36DA">
      <w:pPr>
        <w:spacing w:after="0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 xml:space="preserve">Presidente </w:t>
      </w:r>
      <w:proofErr w:type="spellStart"/>
      <w:r w:rsidRPr="00D57472">
        <w:rPr>
          <w:rFonts w:asciiTheme="minorHAnsi" w:hAnsiTheme="minorHAnsi" w:cstheme="minorHAnsi"/>
        </w:rPr>
        <w:t>Lions</w:t>
      </w:r>
      <w:proofErr w:type="spellEnd"/>
      <w:r w:rsidRPr="00D57472">
        <w:rPr>
          <w:rFonts w:asciiTheme="minorHAnsi" w:hAnsiTheme="minorHAnsi" w:cstheme="minorHAnsi"/>
        </w:rPr>
        <w:t xml:space="preserve"> Club </w:t>
      </w:r>
      <w:proofErr w:type="spellStart"/>
      <w:r w:rsidRPr="00D57472">
        <w:rPr>
          <w:rFonts w:asciiTheme="minorHAnsi" w:hAnsiTheme="minorHAnsi" w:cstheme="minorHAnsi"/>
        </w:rPr>
        <w:t>Trecchina</w:t>
      </w:r>
      <w:proofErr w:type="spellEnd"/>
      <w:r w:rsidRPr="00D57472">
        <w:rPr>
          <w:rFonts w:asciiTheme="minorHAnsi" w:hAnsiTheme="minorHAnsi" w:cstheme="minorHAnsi"/>
        </w:rPr>
        <w:t xml:space="preserve"> – Valle del Noce        - Sig. Massimiliano Falcone</w:t>
      </w:r>
    </w:p>
    <w:p w:rsidR="00D57472" w:rsidRDefault="00D57472" w:rsidP="00AF36DA">
      <w:pPr>
        <w:spacing w:after="0"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 xml:space="preserve">Presidente </w:t>
      </w:r>
      <w:proofErr w:type="spellStart"/>
      <w:r w:rsidRPr="00D57472">
        <w:rPr>
          <w:rFonts w:asciiTheme="minorHAnsi" w:hAnsiTheme="minorHAnsi" w:cstheme="minorHAnsi"/>
        </w:rPr>
        <w:t>Lions</w:t>
      </w:r>
      <w:proofErr w:type="spellEnd"/>
      <w:r w:rsidRPr="00D57472">
        <w:rPr>
          <w:rFonts w:asciiTheme="minorHAnsi" w:hAnsiTheme="minorHAnsi" w:cstheme="minorHAnsi"/>
        </w:rPr>
        <w:t xml:space="preserve"> Club </w:t>
      </w:r>
      <w:proofErr w:type="spellStart"/>
      <w:r w:rsidRPr="00D57472">
        <w:rPr>
          <w:rFonts w:asciiTheme="minorHAnsi" w:hAnsiTheme="minorHAnsi" w:cstheme="minorHAnsi"/>
        </w:rPr>
        <w:t>Nicotera</w:t>
      </w:r>
      <w:proofErr w:type="spellEnd"/>
      <w:r w:rsidRPr="00D57472">
        <w:rPr>
          <w:rFonts w:asciiTheme="minorHAnsi" w:hAnsiTheme="minorHAnsi" w:cstheme="minorHAnsi"/>
        </w:rPr>
        <w:t xml:space="preserve">                                         - Ing. Francesco </w:t>
      </w:r>
      <w:proofErr w:type="spellStart"/>
      <w:r w:rsidRPr="00D57472">
        <w:rPr>
          <w:rFonts w:asciiTheme="minorHAnsi" w:hAnsiTheme="minorHAnsi" w:cstheme="minorHAnsi"/>
        </w:rPr>
        <w:t>Rascaglia</w:t>
      </w:r>
      <w:proofErr w:type="spellEnd"/>
    </w:p>
    <w:p w:rsidR="00AF36DA" w:rsidRPr="00D57472" w:rsidRDefault="00AF36DA" w:rsidP="00AF36DA">
      <w:pPr>
        <w:spacing w:after="0" w:line="240" w:lineRule="auto"/>
        <w:rPr>
          <w:rFonts w:asciiTheme="minorHAnsi" w:hAnsiTheme="minorHAnsi" w:cstheme="minorHAnsi"/>
        </w:rPr>
      </w:pPr>
    </w:p>
    <w:p w:rsidR="00D57472" w:rsidRPr="00D57472" w:rsidRDefault="00D57472" w:rsidP="00AF36DA">
      <w:pPr>
        <w:spacing w:after="0"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lastRenderedPageBreak/>
        <w:t xml:space="preserve">Ringraziamo le Associazioni e le imprese del territorio e l’ IIS  di Rossano e  IIS </w:t>
      </w:r>
      <w:proofErr w:type="spellStart"/>
      <w:r w:rsidRPr="00D57472">
        <w:rPr>
          <w:rFonts w:asciiTheme="minorHAnsi" w:hAnsiTheme="minorHAnsi" w:cstheme="minorHAnsi"/>
        </w:rPr>
        <w:t>Gallupi</w:t>
      </w:r>
      <w:proofErr w:type="spellEnd"/>
      <w:r w:rsidRPr="00D57472">
        <w:rPr>
          <w:rFonts w:asciiTheme="minorHAnsi" w:hAnsiTheme="minorHAnsi" w:cstheme="minorHAnsi"/>
        </w:rPr>
        <w:t xml:space="preserve"> di Tropea.</w:t>
      </w:r>
    </w:p>
    <w:p w:rsidR="00D57472" w:rsidRPr="00D57472" w:rsidRDefault="00D57472" w:rsidP="00D57472">
      <w:pPr>
        <w:spacing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Crediamo nella collaborazione sinergica delle altre scuole della Riviera dei Cedri, con la partecipazione attiva dei suoi  sindaci.</w:t>
      </w:r>
      <w:r w:rsidR="00AF36DA">
        <w:rPr>
          <w:rFonts w:asciiTheme="minorHAnsi" w:hAnsiTheme="minorHAnsi" w:cstheme="minorHAnsi"/>
        </w:rPr>
        <w:t xml:space="preserve"> Soprattutto ringraziamo l’Amministrazione comunale di Praia per la fiducia.</w:t>
      </w:r>
    </w:p>
    <w:p w:rsidR="00846426" w:rsidRPr="00D57472" w:rsidRDefault="00D57472" w:rsidP="00D57472">
      <w:pPr>
        <w:spacing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Scuole, Comuni, Sanità, Associazioni e Imprese insieme, dunque,  in una serie di appuntamenti per  ricostruire un legame con il territorio ed  imparare ad apprezzarlo in modo nuovo.</w:t>
      </w:r>
    </w:p>
    <w:p w:rsidR="00AF36DA" w:rsidRDefault="00D57472" w:rsidP="000004CF">
      <w:pPr>
        <w:spacing w:after="0" w:line="240" w:lineRule="auto"/>
        <w:rPr>
          <w:rFonts w:asciiTheme="minorHAnsi" w:hAnsiTheme="minorHAnsi" w:cstheme="minorHAnsi"/>
        </w:rPr>
      </w:pPr>
      <w:r w:rsidRPr="00D57472">
        <w:rPr>
          <w:rFonts w:asciiTheme="minorHAnsi" w:hAnsiTheme="minorHAnsi" w:cstheme="minorHAnsi"/>
        </w:rPr>
        <w:t>Benvenuti Voi tutti all'IIS di Praia,</w:t>
      </w:r>
      <w:r w:rsidR="00AF36DA">
        <w:rPr>
          <w:rFonts w:asciiTheme="minorHAnsi" w:hAnsiTheme="minorHAnsi" w:cstheme="minorHAnsi"/>
        </w:rPr>
        <w:t xml:space="preserve"> Vi condurremo in un viaggio alla scoperta dell’IIS di Praia</w:t>
      </w:r>
    </w:p>
    <w:p w:rsidR="000004CF" w:rsidRDefault="00AF36DA" w:rsidP="000004C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S</w:t>
      </w:r>
      <w:r w:rsidR="00D57472" w:rsidRPr="00D57472">
        <w:rPr>
          <w:rFonts w:asciiTheme="minorHAnsi" w:hAnsiTheme="minorHAnsi" w:cstheme="minorHAnsi"/>
        </w:rPr>
        <w:t>cuola della o</w:t>
      </w:r>
      <w:r w:rsidR="000004CF">
        <w:rPr>
          <w:rFonts w:asciiTheme="minorHAnsi" w:hAnsiTheme="minorHAnsi" w:cstheme="minorHAnsi"/>
        </w:rPr>
        <w:t>spitalità gentile e sostenibile, con la lettura della poesia:</w:t>
      </w:r>
    </w:p>
    <w:p w:rsidR="00846426" w:rsidRDefault="00846426" w:rsidP="000004CF">
      <w:pPr>
        <w:spacing w:after="0" w:line="240" w:lineRule="auto"/>
        <w:rPr>
          <w:rFonts w:asciiTheme="minorHAnsi" w:hAnsiTheme="minorHAnsi" w:cstheme="minorHAnsi"/>
        </w:rPr>
      </w:pPr>
    </w:p>
    <w:p w:rsidR="00846426" w:rsidRPr="00846426" w:rsidRDefault="00846426" w:rsidP="00846426">
      <w:pPr>
        <w:spacing w:after="0" w:line="240" w:lineRule="auto"/>
        <w:jc w:val="center"/>
        <w:rPr>
          <w:b/>
          <w:sz w:val="24"/>
          <w:szCs w:val="24"/>
        </w:rPr>
      </w:pPr>
      <w:r w:rsidRPr="00846426">
        <w:rPr>
          <w:b/>
          <w:sz w:val="24"/>
          <w:szCs w:val="24"/>
        </w:rPr>
        <w:t>Gente che mi piace di Mario Benedetti</w:t>
      </w:r>
    </w:p>
    <w:p w:rsidR="00846426" w:rsidRDefault="00846426" w:rsidP="000004C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46426" w:rsidTr="00846426">
        <w:tc>
          <w:tcPr>
            <w:tcW w:w="4889" w:type="dxa"/>
          </w:tcPr>
          <w:p w:rsidR="00846426" w:rsidRPr="000004CF" w:rsidRDefault="00846426" w:rsidP="00846426">
            <w:r w:rsidRPr="000004CF">
              <w:t>Mi piace la gente che vibra, che non</w:t>
            </w:r>
          </w:p>
          <w:p w:rsidR="00846426" w:rsidRPr="000004CF" w:rsidRDefault="00846426" w:rsidP="00846426">
            <w:r w:rsidRPr="000004CF">
              <w:t xml:space="preserve"> devi continuamente sollecitare e alla </w:t>
            </w:r>
          </w:p>
          <w:p w:rsidR="00846426" w:rsidRPr="000004CF" w:rsidRDefault="00846426" w:rsidP="00846426">
            <w:r w:rsidRPr="000004CF">
              <w:t xml:space="preserve">quale non c’è bisogno di dire cosa fare </w:t>
            </w:r>
          </w:p>
          <w:p w:rsidR="00846426" w:rsidRPr="000004CF" w:rsidRDefault="00846426" w:rsidP="00846426">
            <w:r w:rsidRPr="000004CF">
              <w:t xml:space="preserve">perché sa quello che bisogna fare e lo fa </w:t>
            </w:r>
          </w:p>
          <w:p w:rsidR="00846426" w:rsidRPr="000004CF" w:rsidRDefault="00846426" w:rsidP="00846426">
            <w:r w:rsidRPr="000004CF">
              <w:t xml:space="preserve">in meno tempo di quanto sperato. 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>Mi piace la gente che sa misurare le</w:t>
            </w:r>
          </w:p>
          <w:p w:rsidR="00846426" w:rsidRPr="000004CF" w:rsidRDefault="00846426" w:rsidP="00846426">
            <w:r w:rsidRPr="000004CF">
              <w:t xml:space="preserve"> conseguenze delle proprie azioni, la </w:t>
            </w:r>
          </w:p>
          <w:p w:rsidR="00846426" w:rsidRPr="000004CF" w:rsidRDefault="00846426" w:rsidP="00846426">
            <w:r w:rsidRPr="000004CF">
              <w:t xml:space="preserve">gente che non lascia soluzioni al caso. 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 xml:space="preserve">Mi piace la gente giusta e rigorosa, sia </w:t>
            </w:r>
          </w:p>
          <w:p w:rsidR="00846426" w:rsidRPr="000004CF" w:rsidRDefault="00846426" w:rsidP="00846426">
            <w:r w:rsidRPr="000004CF">
              <w:t xml:space="preserve">con gli altri sia con se stessa, purché </w:t>
            </w:r>
          </w:p>
          <w:p w:rsidR="00846426" w:rsidRPr="000004CF" w:rsidRDefault="00846426" w:rsidP="00846426">
            <w:r w:rsidRPr="000004CF">
              <w:t xml:space="preserve">non perda di vista che siamo umani e </w:t>
            </w:r>
          </w:p>
          <w:p w:rsidR="00846426" w:rsidRPr="000004CF" w:rsidRDefault="00846426" w:rsidP="00846426">
            <w:r w:rsidRPr="000004CF">
              <w:t xml:space="preserve">che possiamo sbagliare. 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>Mi piace la gente che conosce</w:t>
            </w:r>
          </w:p>
          <w:p w:rsidR="00846426" w:rsidRPr="000004CF" w:rsidRDefault="00846426" w:rsidP="00846426">
            <w:r w:rsidRPr="000004CF">
              <w:t xml:space="preserve"> l’importanza dell’allegria. Mi piace la </w:t>
            </w:r>
          </w:p>
          <w:p w:rsidR="00846426" w:rsidRPr="000004CF" w:rsidRDefault="00846426" w:rsidP="00846426">
            <w:r w:rsidRPr="000004CF">
              <w:t xml:space="preserve">gente sincera e franca, capace di opporsi </w:t>
            </w:r>
          </w:p>
          <w:p w:rsidR="00846426" w:rsidRPr="000004CF" w:rsidRDefault="00846426" w:rsidP="00846426">
            <w:r w:rsidRPr="000004CF">
              <w:t xml:space="preserve">con argomenti sereni e ragionevoli. </w:t>
            </w:r>
          </w:p>
          <w:p w:rsidR="00846426" w:rsidRDefault="00846426" w:rsidP="000004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89" w:type="dxa"/>
          </w:tcPr>
          <w:p w:rsidR="00846426" w:rsidRPr="000004CF" w:rsidRDefault="00846426" w:rsidP="00846426">
            <w:r w:rsidRPr="000004CF">
              <w:t xml:space="preserve">Mi piace la gente di buon senso, quella </w:t>
            </w:r>
          </w:p>
          <w:p w:rsidR="00846426" w:rsidRPr="000004CF" w:rsidRDefault="00846426" w:rsidP="00846426">
            <w:r w:rsidRPr="000004CF">
              <w:t xml:space="preserve">che non manda giù tutto, quella che </w:t>
            </w:r>
          </w:p>
          <w:p w:rsidR="00846426" w:rsidRPr="000004CF" w:rsidRDefault="00846426" w:rsidP="00846426">
            <w:r w:rsidRPr="000004CF">
              <w:t>non si vergogna di riconoscere che non</w:t>
            </w:r>
          </w:p>
          <w:p w:rsidR="00846426" w:rsidRPr="000004CF" w:rsidRDefault="00846426" w:rsidP="00846426">
            <w:r w:rsidRPr="000004CF">
              <w:t xml:space="preserve"> sa qualcosa o che si è sbagliata.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 xml:space="preserve"> Mi piace la gente che nell’accettare i </w:t>
            </w:r>
          </w:p>
          <w:p w:rsidR="00846426" w:rsidRPr="000004CF" w:rsidRDefault="00846426" w:rsidP="00846426">
            <w:r w:rsidRPr="000004CF">
              <w:t>suoi errori, si sforza genuinamente di</w:t>
            </w:r>
          </w:p>
          <w:p w:rsidR="00846426" w:rsidRPr="000004CF" w:rsidRDefault="00846426" w:rsidP="00846426">
            <w:r w:rsidRPr="000004CF">
              <w:t xml:space="preserve"> non ripeterli. 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 xml:space="preserve">Mi piace la gente capace di criticarmi </w:t>
            </w:r>
          </w:p>
          <w:p w:rsidR="00846426" w:rsidRPr="000004CF" w:rsidRDefault="00846426" w:rsidP="00846426">
            <w:r w:rsidRPr="000004CF">
              <w:t xml:space="preserve">costruttivamente e a viso aperto; questi </w:t>
            </w:r>
          </w:p>
          <w:p w:rsidR="00846426" w:rsidRPr="000004CF" w:rsidRDefault="00846426" w:rsidP="00846426">
            <w:r w:rsidRPr="000004CF">
              <w:t xml:space="preserve">li chiamo ‘i miei amici’. 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 xml:space="preserve">Mi piace la gente fedele e caparbia, che </w:t>
            </w:r>
          </w:p>
          <w:p w:rsidR="00846426" w:rsidRPr="000004CF" w:rsidRDefault="00846426" w:rsidP="00846426">
            <w:r w:rsidRPr="000004CF">
              <w:t xml:space="preserve">non si scoraggia quando si tratta </w:t>
            </w:r>
          </w:p>
          <w:p w:rsidR="00846426" w:rsidRPr="000004CF" w:rsidRDefault="00846426" w:rsidP="00846426">
            <w:r w:rsidRPr="000004CF">
              <w:t xml:space="preserve">di perseguire traguardi e idee. Mi piace la </w:t>
            </w:r>
          </w:p>
          <w:p w:rsidR="00846426" w:rsidRPr="000004CF" w:rsidRDefault="00846426" w:rsidP="00846426">
            <w:r w:rsidRPr="000004CF">
              <w:t>gente che lavora per dei risultati.</w:t>
            </w:r>
          </w:p>
          <w:p w:rsidR="00846426" w:rsidRPr="000004CF" w:rsidRDefault="00846426" w:rsidP="00846426"/>
          <w:p w:rsidR="00846426" w:rsidRPr="000004CF" w:rsidRDefault="00846426" w:rsidP="00846426">
            <w:r w:rsidRPr="000004CF">
              <w:t xml:space="preserve"> Con gente come questa mi impegno a</w:t>
            </w:r>
          </w:p>
          <w:p w:rsidR="00846426" w:rsidRPr="000004CF" w:rsidRDefault="00846426" w:rsidP="00846426">
            <w:r w:rsidRPr="000004CF">
              <w:t xml:space="preserve"> qualsiasi impresa, giacché per il solo</w:t>
            </w:r>
          </w:p>
          <w:p w:rsidR="00846426" w:rsidRPr="000004CF" w:rsidRDefault="00846426" w:rsidP="00846426">
            <w:r w:rsidRPr="000004CF">
              <w:t xml:space="preserve"> fatto di averla al mio fianco, </w:t>
            </w:r>
          </w:p>
          <w:p w:rsidR="00846426" w:rsidRPr="000004CF" w:rsidRDefault="00846426" w:rsidP="00846426">
            <w:r w:rsidRPr="000004CF">
              <w:t xml:space="preserve">mi considero ben ricompensato. </w:t>
            </w:r>
          </w:p>
          <w:p w:rsidR="00846426" w:rsidRDefault="00846426" w:rsidP="000004CF">
            <w:pPr>
              <w:rPr>
                <w:rFonts w:asciiTheme="minorHAnsi" w:hAnsiTheme="minorHAnsi" w:cstheme="minorHAnsi"/>
              </w:rPr>
            </w:pPr>
          </w:p>
        </w:tc>
      </w:tr>
    </w:tbl>
    <w:p w:rsidR="00846426" w:rsidRDefault="00846426" w:rsidP="000004CF">
      <w:pPr>
        <w:spacing w:after="0" w:line="240" w:lineRule="auto"/>
        <w:rPr>
          <w:rFonts w:asciiTheme="minorHAnsi" w:hAnsiTheme="minorHAnsi" w:cstheme="minorHAnsi"/>
        </w:rPr>
      </w:pPr>
    </w:p>
    <w:p w:rsidR="000004CF" w:rsidRDefault="00243E90" w:rsidP="000004CF">
      <w:pPr>
        <w:spacing w:after="0" w:line="240" w:lineRule="auto"/>
      </w:pPr>
      <w:r w:rsidRPr="000004CF">
        <w:rPr>
          <w:rFonts w:asciiTheme="minorHAnsi" w:hAnsiTheme="minorHAnsi" w:cstheme="minorHAnsi"/>
        </w:rPr>
        <w:t xml:space="preserve"> </w:t>
      </w:r>
    </w:p>
    <w:p w:rsidR="000004CF" w:rsidRPr="000004CF" w:rsidRDefault="000004CF" w:rsidP="000004CF">
      <w:pPr>
        <w:spacing w:after="0" w:line="240" w:lineRule="auto"/>
      </w:pPr>
    </w:p>
    <w:p w:rsidR="000004CF" w:rsidRPr="000004CF" w:rsidRDefault="000004CF" w:rsidP="000004CF">
      <w:pPr>
        <w:spacing w:after="0" w:line="240" w:lineRule="auto"/>
      </w:pPr>
    </w:p>
    <w:p w:rsidR="000004CF" w:rsidRPr="000004CF" w:rsidRDefault="000004CF" w:rsidP="000004CF">
      <w:pPr>
        <w:spacing w:after="0" w:line="240" w:lineRule="auto"/>
      </w:pPr>
    </w:p>
    <w:p w:rsidR="000004CF" w:rsidRPr="000004CF" w:rsidRDefault="000004CF" w:rsidP="000004CF">
      <w:pPr>
        <w:spacing w:after="0" w:line="240" w:lineRule="auto"/>
      </w:pPr>
    </w:p>
    <w:p w:rsidR="000004CF" w:rsidRPr="000004CF" w:rsidRDefault="000004CF" w:rsidP="000004CF">
      <w:pPr>
        <w:spacing w:after="0" w:line="240" w:lineRule="auto"/>
      </w:pPr>
    </w:p>
    <w:sectPr w:rsidR="000004CF" w:rsidRPr="000004CF" w:rsidSect="00EF18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ADE" w:rsidRDefault="00773ADE" w:rsidP="00846426">
      <w:pPr>
        <w:spacing w:after="0" w:line="240" w:lineRule="auto"/>
      </w:pPr>
      <w:r>
        <w:separator/>
      </w:r>
    </w:p>
  </w:endnote>
  <w:endnote w:type="continuationSeparator" w:id="0">
    <w:p w:rsidR="00773ADE" w:rsidRDefault="00773ADE" w:rsidP="0084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ADE" w:rsidRDefault="00773ADE" w:rsidP="00846426">
      <w:pPr>
        <w:spacing w:after="0" w:line="240" w:lineRule="auto"/>
      </w:pPr>
      <w:r>
        <w:separator/>
      </w:r>
    </w:p>
  </w:footnote>
  <w:footnote w:type="continuationSeparator" w:id="0">
    <w:p w:rsidR="00773ADE" w:rsidRDefault="00773ADE" w:rsidP="0084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</w:p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</w:p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</w:p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  <w:r>
      <w:rPr>
        <w:noProof/>
        <w:lang w:eastAsia="it-IT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125730</wp:posOffset>
          </wp:positionH>
          <wp:positionV relativeFrom="paragraph">
            <wp:posOffset>-522605</wp:posOffset>
          </wp:positionV>
          <wp:extent cx="7433310" cy="1310640"/>
          <wp:effectExtent l="19050" t="0" r="0" b="0"/>
          <wp:wrapTopAndBottom/>
          <wp:docPr id="1" name="Immagin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3310" cy="1310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</w:p>
  <w:p w:rsidR="00846426" w:rsidRDefault="00846426" w:rsidP="00846426">
    <w:pPr>
      <w:tabs>
        <w:tab w:val="left" w:pos="5535"/>
      </w:tabs>
      <w:spacing w:after="0" w:line="240" w:lineRule="auto"/>
      <w:rPr>
        <w:b/>
        <w:lang w:val="fr-FR"/>
      </w:rPr>
    </w:pPr>
  </w:p>
  <w:p w:rsidR="00846426" w:rsidRDefault="00846426" w:rsidP="00846426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846426" w:rsidRDefault="00846426" w:rsidP="00846426">
    <w:pPr>
      <w:tabs>
        <w:tab w:val="left" w:pos="5535"/>
        <w:tab w:val="left" w:pos="8460"/>
      </w:tabs>
      <w:spacing w:after="0" w:line="240" w:lineRule="auto"/>
      <w:ind w:right="-567"/>
      <w:rPr>
        <w:b/>
        <w:lang w:val="fr-FR"/>
      </w:rPr>
    </w:pPr>
  </w:p>
  <w:p w:rsidR="00846426" w:rsidRDefault="00846426" w:rsidP="00846426">
    <w:pPr>
      <w:spacing w:after="0" w:line="240" w:lineRule="auto"/>
      <w:ind w:left="-851" w:right="-567"/>
      <w:jc w:val="center"/>
      <w:rPr>
        <w:rFonts w:ascii="Open Sans" w:hAnsi="Open Sans" w:cs="Open Sans"/>
        <w:b/>
        <w:lang w:val="fr-FR"/>
      </w:rPr>
    </w:pPr>
    <w:r>
      <w:rPr>
        <w:rFonts w:ascii="Open Sans" w:hAnsi="Open Sans" w:cs="Open Sans"/>
        <w:b/>
        <w:lang w:val="fr-FR"/>
      </w:rPr>
      <w:t>ISTITUTO DI ISTRUZIONE SECONDARIA SUPERIORE - IPSSEOA  -  LICEO CLASSICO</w:t>
    </w:r>
  </w:p>
  <w:p w:rsidR="00846426" w:rsidRDefault="00846426" w:rsidP="00846426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>
      <w:rPr>
        <w:rFonts w:ascii="Open Sans" w:hAnsi="Open Sans" w:cs="Open Sans"/>
        <w:b/>
        <w:sz w:val="18"/>
        <w:szCs w:val="18"/>
        <w:lang w:val="fr-FR"/>
      </w:rPr>
      <w:t xml:space="preserve">SEDE LEGALE: Via C. Alvaro, 4  87028 – PRAIA A MARE (CS)   CM:CSIS03400D - CF: 92004180789 </w:t>
    </w:r>
  </w:p>
  <w:p w:rsidR="00846426" w:rsidRDefault="00846426" w:rsidP="00846426">
    <w:pPr>
      <w:spacing w:after="0" w:line="240" w:lineRule="auto"/>
      <w:ind w:left="-851" w:right="-709"/>
      <w:jc w:val="center"/>
      <w:rPr>
        <w:rFonts w:ascii="Open Sans" w:hAnsi="Open Sans" w:cs="Open Sans"/>
        <w:b/>
        <w:sz w:val="18"/>
        <w:szCs w:val="18"/>
        <w:lang w:val="fr-FR"/>
      </w:rPr>
    </w:pPr>
    <w:r>
      <w:rPr>
        <w:rFonts w:ascii="Open Sans" w:hAnsi="Open Sans" w:cs="Open Sans"/>
        <w:b/>
        <w:sz w:val="18"/>
        <w:szCs w:val="18"/>
        <w:lang w:val="fr-FR"/>
      </w:rPr>
      <w:t>Tel. 0985 777836 Fax 0985 778864</w:t>
    </w:r>
  </w:p>
  <w:p w:rsidR="00846426" w:rsidRDefault="00846426" w:rsidP="00846426">
    <w:pPr>
      <w:spacing w:after="0" w:line="240" w:lineRule="auto"/>
      <w:ind w:left="-851" w:right="-709"/>
      <w:jc w:val="center"/>
      <w:rPr>
        <w:rStyle w:val="Collegamentoipertestuale"/>
      </w:rPr>
    </w:pPr>
    <w:r>
      <w:rPr>
        <w:rFonts w:ascii="Open Sans" w:hAnsi="Open Sans" w:cs="Open Sans"/>
        <w:b/>
        <w:sz w:val="18"/>
        <w:szCs w:val="18"/>
        <w:lang w:val="fr-FR"/>
      </w:rPr>
      <w:t xml:space="preserve">e-mail : </w:t>
    </w:r>
    <w:hyperlink r:id="rId2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csis03400d@istruzione.it</w:t>
      </w:r>
    </w:hyperlink>
    <w:r>
      <w:rPr>
        <w:rFonts w:ascii="Open Sans" w:hAnsi="Open Sans" w:cs="Open Sans"/>
        <w:b/>
        <w:sz w:val="18"/>
        <w:szCs w:val="18"/>
        <w:lang w:val="fr-FR"/>
      </w:rPr>
      <w:t xml:space="preserve"> PEC </w:t>
    </w:r>
    <w:hyperlink r:id="rId3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csis03400d@pec.istruzione.it</w:t>
      </w:r>
    </w:hyperlink>
    <w:r>
      <w:rPr>
        <w:rFonts w:ascii="Open Sans" w:hAnsi="Open Sans" w:cs="Open Sans"/>
        <w:b/>
        <w:sz w:val="18"/>
        <w:szCs w:val="18"/>
        <w:lang w:val="fr-FR"/>
      </w:rPr>
      <w:t xml:space="preserve"> - </w:t>
    </w:r>
    <w:proofErr w:type="spellStart"/>
    <w:r>
      <w:rPr>
        <w:rFonts w:ascii="Open Sans" w:hAnsi="Open Sans" w:cs="Open Sans"/>
        <w:b/>
        <w:sz w:val="18"/>
        <w:szCs w:val="18"/>
        <w:lang w:val="fr-FR"/>
      </w:rPr>
      <w:t>Sito</w:t>
    </w:r>
    <w:proofErr w:type="spellEnd"/>
    <w:r>
      <w:rPr>
        <w:rFonts w:ascii="Open Sans" w:hAnsi="Open Sans" w:cs="Open Sans"/>
        <w:b/>
        <w:sz w:val="18"/>
        <w:szCs w:val="18"/>
        <w:lang w:val="fr-FR"/>
      </w:rPr>
      <w:t xml:space="preserve">: </w:t>
    </w:r>
    <w:hyperlink r:id="rId4" w:history="1">
      <w:r>
        <w:rPr>
          <w:rStyle w:val="Collegamentoipertestuale"/>
          <w:rFonts w:ascii="Open Sans" w:hAnsi="Open Sans" w:cs="Open Sans"/>
          <w:b/>
          <w:sz w:val="18"/>
          <w:szCs w:val="18"/>
          <w:lang w:val="fr-FR"/>
        </w:rPr>
        <w:t>iispraia.edu.it</w:t>
      </w:r>
    </w:hyperlink>
  </w:p>
  <w:p w:rsidR="00846426" w:rsidRDefault="0084642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26" w:rsidRDefault="0084642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57472"/>
    <w:rsid w:val="000004CF"/>
    <w:rsid w:val="000E4723"/>
    <w:rsid w:val="00243E90"/>
    <w:rsid w:val="003208C3"/>
    <w:rsid w:val="004355C9"/>
    <w:rsid w:val="00700C02"/>
    <w:rsid w:val="00772AE9"/>
    <w:rsid w:val="00773ADE"/>
    <w:rsid w:val="00846426"/>
    <w:rsid w:val="00874C86"/>
    <w:rsid w:val="00AF36DA"/>
    <w:rsid w:val="00BC1930"/>
    <w:rsid w:val="00D57472"/>
    <w:rsid w:val="00D70866"/>
    <w:rsid w:val="00E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747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46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46426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6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6426"/>
    <w:rPr>
      <w:rFonts w:ascii="Calibri" w:eastAsia="Calibri" w:hAnsi="Calibri" w:cs="Times New Roman"/>
    </w:rPr>
  </w:style>
  <w:style w:type="character" w:styleId="Collegamentoipertestuale">
    <w:name w:val="Hyperlink"/>
    <w:semiHidden/>
    <w:unhideWhenUsed/>
    <w:rsid w:val="0084642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46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3400d@pec.istruzione.it" TargetMode="External"/><Relationship Id="rId2" Type="http://schemas.openxmlformats.org/officeDocument/2006/relationships/hyperlink" Target="mailto:csis03400d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www.iispra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9</cp:revision>
  <dcterms:created xsi:type="dcterms:W3CDTF">2021-12-06T21:01:00Z</dcterms:created>
  <dcterms:modified xsi:type="dcterms:W3CDTF">2021-12-07T22:34:00Z</dcterms:modified>
</cp:coreProperties>
</file>