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9921"/>
      </w:tblGrid>
      <w:tr w:rsidR="002442AA" w:rsidRPr="002442AA" w:rsidTr="001E69DB">
        <w:tc>
          <w:tcPr>
            <w:tcW w:w="9921" w:type="dxa"/>
          </w:tcPr>
          <w:p w:rsidR="002442AA" w:rsidRPr="002442AA" w:rsidRDefault="002442AA" w:rsidP="001E69DB">
            <w:pPr>
              <w:jc w:val="center"/>
              <w:rPr>
                <w:rFonts w:asciiTheme="minorHAnsi" w:hAnsiTheme="minorHAnsi" w:cstheme="minorHAnsi"/>
                <w:b/>
                <w:color w:val="FF0000"/>
                <w:sz w:val="22"/>
                <w:szCs w:val="22"/>
              </w:rPr>
            </w:pPr>
            <w:r w:rsidRPr="002442AA">
              <w:rPr>
                <w:rFonts w:asciiTheme="minorHAnsi" w:hAnsiTheme="minorHAnsi" w:cstheme="minorHAnsi"/>
                <w:b/>
                <w:color w:val="FF0000"/>
                <w:sz w:val="22"/>
                <w:szCs w:val="22"/>
              </w:rPr>
              <w:t>“RIVOLUZIONE VERDE, TRANSIZIONE ECOLOGICA E SOSTENIBILITÀ MEDITERRANEA“</w:t>
            </w:r>
          </w:p>
          <w:p w:rsidR="002442AA" w:rsidRPr="002442AA" w:rsidRDefault="002442AA" w:rsidP="001E69DB">
            <w:pPr>
              <w:jc w:val="center"/>
              <w:rPr>
                <w:rFonts w:asciiTheme="minorHAnsi" w:hAnsiTheme="minorHAnsi" w:cstheme="minorHAnsi"/>
                <w:b/>
                <w:color w:val="FF0000"/>
                <w:sz w:val="22"/>
                <w:szCs w:val="22"/>
              </w:rPr>
            </w:pPr>
          </w:p>
        </w:tc>
      </w:tr>
    </w:tbl>
    <w:p w:rsidR="002442AA" w:rsidRPr="002442AA" w:rsidRDefault="002442AA" w:rsidP="002442AA">
      <w:pPr>
        <w:shd w:val="clear" w:color="auto" w:fill="FFFFFF"/>
        <w:spacing w:after="0"/>
        <w:rPr>
          <w:rStyle w:val="Enfasigrassetto"/>
          <w:rFonts w:asciiTheme="minorHAnsi" w:hAnsiTheme="minorHAnsi" w:cstheme="minorHAnsi"/>
          <w:color w:val="FF0000"/>
          <w:bdr w:val="none" w:sz="0" w:space="0" w:color="auto" w:frame="1"/>
        </w:rPr>
      </w:pPr>
      <w:r w:rsidRPr="002442AA">
        <w:rPr>
          <w:rFonts w:asciiTheme="minorHAnsi" w:hAnsiTheme="minorHAnsi" w:cstheme="minorHAnsi"/>
          <w:b/>
          <w:color w:val="FF0000"/>
          <w:shd w:val="clear" w:color="auto" w:fill="FFFFFF"/>
        </w:rPr>
        <w:t>18 dicembre 2021</w:t>
      </w:r>
      <w:r w:rsidRPr="002442AA">
        <w:rPr>
          <w:rFonts w:asciiTheme="minorHAnsi" w:hAnsiTheme="minorHAnsi" w:cstheme="minorHAnsi"/>
          <w:color w:val="FF0000"/>
        </w:rPr>
        <w:t xml:space="preserve">  - Sesta tappa conclusiva della prima fase del percorso “</w:t>
      </w:r>
      <w:r w:rsidRPr="002442AA">
        <w:rPr>
          <w:rStyle w:val="Enfasigrassetto"/>
          <w:rFonts w:asciiTheme="minorHAnsi" w:hAnsiTheme="minorHAnsi" w:cstheme="minorHAnsi"/>
          <w:color w:val="FF0000"/>
          <w:bdr w:val="none" w:sz="0" w:space="0" w:color="auto" w:frame="1"/>
        </w:rPr>
        <w:t>RIGENERAZIONE PRAIA”</w:t>
      </w:r>
    </w:p>
    <w:p w:rsidR="002442AA" w:rsidRPr="002442AA" w:rsidRDefault="002442AA" w:rsidP="002442AA">
      <w:pPr>
        <w:spacing w:after="0"/>
        <w:jc w:val="center"/>
        <w:rPr>
          <w:rFonts w:asciiTheme="minorHAnsi" w:hAnsiTheme="minorHAnsi" w:cstheme="minorHAnsi"/>
          <w:b/>
          <w:color w:val="FF0000"/>
        </w:rPr>
      </w:pPr>
      <w:r w:rsidRPr="002442AA">
        <w:rPr>
          <w:rFonts w:asciiTheme="minorHAnsi" w:hAnsiTheme="minorHAnsi" w:cstheme="minorHAnsi"/>
          <w:b/>
          <w:color w:val="FF0000"/>
        </w:rPr>
        <w:t xml:space="preserve">Con </w:t>
      </w:r>
      <w:proofErr w:type="spellStart"/>
      <w:r w:rsidRPr="002442AA">
        <w:rPr>
          <w:rFonts w:asciiTheme="minorHAnsi" w:hAnsiTheme="minorHAnsi" w:cstheme="minorHAnsi"/>
          <w:b/>
          <w:color w:val="FF0000"/>
        </w:rPr>
        <w:t>RiGerazione</w:t>
      </w:r>
      <w:proofErr w:type="spellEnd"/>
      <w:r w:rsidRPr="002442AA">
        <w:rPr>
          <w:rFonts w:asciiTheme="minorHAnsi" w:hAnsiTheme="minorHAnsi" w:cstheme="minorHAnsi"/>
          <w:b/>
          <w:color w:val="FF0000"/>
        </w:rPr>
        <w:t xml:space="preserve"> Praia abbiamo voluto concretizzare </w:t>
      </w:r>
    </w:p>
    <w:p w:rsidR="002442AA" w:rsidRPr="002442AA" w:rsidRDefault="002442AA" w:rsidP="002442AA">
      <w:pPr>
        <w:spacing w:after="0"/>
        <w:jc w:val="center"/>
        <w:rPr>
          <w:rFonts w:asciiTheme="minorHAnsi" w:hAnsiTheme="minorHAnsi" w:cstheme="minorHAnsi"/>
          <w:b/>
          <w:color w:val="FF0000"/>
        </w:rPr>
      </w:pPr>
      <w:r w:rsidRPr="002442AA">
        <w:rPr>
          <w:rFonts w:asciiTheme="minorHAnsi" w:hAnsiTheme="minorHAnsi" w:cstheme="minorHAnsi"/>
          <w:b/>
          <w:color w:val="FF0000"/>
        </w:rPr>
        <w:t>il  Triangolo virtuoso dell’interdipendenza tra SOCIETA’- ECONOMIA - AMBIENTE</w:t>
      </w:r>
    </w:p>
    <w:p w:rsidR="002442AA" w:rsidRPr="002442AA" w:rsidRDefault="002442AA" w:rsidP="002442AA">
      <w:pPr>
        <w:rPr>
          <w:rFonts w:asciiTheme="minorHAnsi" w:hAnsiTheme="minorHAnsi" w:cstheme="minorHAnsi"/>
        </w:rPr>
      </w:pPr>
      <w:r w:rsidRPr="002442AA">
        <w:rPr>
          <w:rFonts w:asciiTheme="minorHAnsi" w:hAnsiTheme="minorHAnsi" w:cstheme="minorHAnsi"/>
        </w:rPr>
        <w:t xml:space="preserve">C'è fermento, armonia tra personale alunni e società civile, amministrazione ed è questa la vera transizione. Transizione che passa attraverso il passaggio dalla dimensione del tu - Io - al noi, attraversando la dimensione della DIPENDENZA (TU) poi della INDIPENDENZA (Maturità dell’IO) fino a giungere all’INTERDIPENDENZA. </w:t>
      </w:r>
    </w:p>
    <w:p w:rsidR="002442AA" w:rsidRPr="002442AA" w:rsidRDefault="002442AA" w:rsidP="002442AA">
      <w:pPr>
        <w:rPr>
          <w:rFonts w:asciiTheme="minorHAnsi" w:hAnsiTheme="minorHAnsi" w:cstheme="minorHAnsi"/>
        </w:rPr>
      </w:pPr>
      <w:r w:rsidRPr="002442AA">
        <w:rPr>
          <w:rFonts w:asciiTheme="minorHAnsi" w:hAnsiTheme="minorHAnsi" w:cstheme="minorHAnsi"/>
        </w:rPr>
        <w:t>La transizione siamo già noi qui! Accettiamo la sfida e conduciamo il cambiamento che passa attraverso la scuola. Educando NOI  giovani al rispetto di sé, degli altri e delle cose attraverso Attenzione, Cura, Rispetto</w:t>
      </w:r>
    </w:p>
    <w:p w:rsidR="002442AA" w:rsidRPr="002442AA" w:rsidRDefault="002442AA" w:rsidP="002442AA">
      <w:pPr>
        <w:rPr>
          <w:rFonts w:asciiTheme="minorHAnsi" w:hAnsiTheme="minorHAnsi" w:cstheme="minorHAnsi"/>
        </w:rPr>
      </w:pPr>
      <w:r w:rsidRPr="002442AA">
        <w:rPr>
          <w:rFonts w:asciiTheme="minorHAnsi" w:hAnsiTheme="minorHAnsi" w:cstheme="minorHAnsi"/>
        </w:rPr>
        <w:t>Oggi, NOI qui non stiamo rappresentando  l’IIS PRAIA, ma TUTTO il mondo scuola!</w:t>
      </w:r>
    </w:p>
    <w:tbl>
      <w:tblPr>
        <w:tblStyle w:val="Grigliatabella"/>
        <w:tblW w:w="0" w:type="auto"/>
        <w:tblLook w:val="04A0"/>
      </w:tblPr>
      <w:tblGrid>
        <w:gridCol w:w="9921"/>
      </w:tblGrid>
      <w:tr w:rsidR="002442AA" w:rsidRPr="002442AA" w:rsidTr="001E69DB">
        <w:tc>
          <w:tcPr>
            <w:tcW w:w="9921" w:type="dxa"/>
          </w:tcPr>
          <w:p w:rsidR="002442AA" w:rsidRPr="002442AA" w:rsidRDefault="002442AA" w:rsidP="001E69DB">
            <w:pPr>
              <w:jc w:val="center"/>
              <w:rPr>
                <w:rFonts w:asciiTheme="minorHAnsi" w:hAnsiTheme="minorHAnsi" w:cstheme="minorHAnsi"/>
                <w:b/>
                <w:color w:val="FF0000"/>
                <w:sz w:val="22"/>
                <w:szCs w:val="22"/>
              </w:rPr>
            </w:pPr>
            <w:r w:rsidRPr="002442AA">
              <w:rPr>
                <w:rFonts w:asciiTheme="minorHAnsi" w:hAnsiTheme="minorHAnsi" w:cstheme="minorHAnsi"/>
                <w:b/>
                <w:color w:val="FF0000"/>
                <w:sz w:val="22"/>
                <w:szCs w:val="22"/>
              </w:rPr>
              <w:t>Rispettiamo e partiamo dalla scuola, dagli ALUNNI – SIAMO NOI  il cuore pulsante della comunità</w:t>
            </w:r>
          </w:p>
        </w:tc>
      </w:tr>
    </w:tbl>
    <w:p w:rsidR="002442AA" w:rsidRPr="002442AA" w:rsidRDefault="002442AA" w:rsidP="002442AA">
      <w:pPr>
        <w:shd w:val="clear" w:color="auto" w:fill="FFFFFF"/>
        <w:spacing w:after="0" w:line="240" w:lineRule="auto"/>
        <w:rPr>
          <w:rFonts w:asciiTheme="minorHAnsi" w:hAnsiTheme="minorHAnsi" w:cstheme="minorHAnsi"/>
          <w:b/>
          <w:color w:val="FF0000"/>
        </w:rPr>
      </w:pPr>
    </w:p>
    <w:p w:rsidR="002442AA" w:rsidRPr="002442AA" w:rsidRDefault="002442AA" w:rsidP="002442AA">
      <w:pPr>
        <w:shd w:val="clear" w:color="auto" w:fill="FFFFFF"/>
        <w:spacing w:after="0" w:line="240" w:lineRule="auto"/>
        <w:rPr>
          <w:rFonts w:asciiTheme="minorHAnsi" w:hAnsiTheme="minorHAnsi" w:cstheme="minorHAnsi"/>
          <w:b/>
          <w:color w:val="FF0000"/>
        </w:rPr>
      </w:pPr>
      <w:r w:rsidRPr="002442AA">
        <w:rPr>
          <w:rFonts w:asciiTheme="minorHAnsi" w:hAnsiTheme="minorHAnsi" w:cstheme="minorHAnsi"/>
          <w:b/>
          <w:color w:val="FF0000"/>
        </w:rPr>
        <w:t>E lo faremo illustrando oggi, ma realizzando domani le seguente attività, che sono per Noi un impegno.</w:t>
      </w:r>
    </w:p>
    <w:p w:rsidR="002442AA" w:rsidRPr="002442AA" w:rsidRDefault="002442AA" w:rsidP="002442AA">
      <w:pPr>
        <w:pStyle w:val="Paragrafoelenco"/>
        <w:numPr>
          <w:ilvl w:val="0"/>
          <w:numId w:val="9"/>
        </w:numPr>
        <w:shd w:val="clear" w:color="auto" w:fill="FFFFFF"/>
        <w:spacing w:after="0" w:line="240" w:lineRule="auto"/>
        <w:rPr>
          <w:rFonts w:asciiTheme="minorHAnsi" w:hAnsiTheme="minorHAnsi" w:cstheme="minorHAnsi"/>
          <w:b/>
          <w:color w:val="222222"/>
          <w:shd w:val="clear" w:color="auto" w:fill="FFFFFF"/>
        </w:rPr>
      </w:pPr>
      <w:r w:rsidRPr="002442AA">
        <w:rPr>
          <w:rFonts w:asciiTheme="minorHAnsi" w:hAnsiTheme="minorHAnsi" w:cstheme="minorHAnsi"/>
        </w:rPr>
        <w:t>PROGETTO  GASTRONOMICO-CULTURALE-TURISTICO  (Allegato n.1)</w:t>
      </w:r>
    </w:p>
    <w:p w:rsidR="002442AA" w:rsidRPr="002442AA" w:rsidRDefault="002442AA" w:rsidP="002442AA">
      <w:pPr>
        <w:spacing w:after="0"/>
        <w:rPr>
          <w:rFonts w:asciiTheme="minorHAnsi" w:hAnsiTheme="minorHAnsi" w:cstheme="minorHAnsi"/>
        </w:rPr>
      </w:pPr>
      <w:proofErr w:type="spellStart"/>
      <w:r w:rsidRPr="002442AA">
        <w:rPr>
          <w:rFonts w:asciiTheme="minorHAnsi" w:hAnsiTheme="minorHAnsi" w:cstheme="minorHAnsi"/>
        </w:rPr>
        <w:t>RiGenerazione</w:t>
      </w:r>
      <w:proofErr w:type="spellEnd"/>
      <w:r w:rsidRPr="002442AA">
        <w:rPr>
          <w:rFonts w:asciiTheme="minorHAnsi" w:hAnsiTheme="minorHAnsi" w:cstheme="minorHAnsi"/>
        </w:rPr>
        <w:t xml:space="preserve">  PRAIA  “CIBARSI di CULTURA” (a.s</w:t>
      </w:r>
      <w:proofErr w:type="spellStart"/>
      <w:r w:rsidRPr="002442AA">
        <w:rPr>
          <w:rFonts w:asciiTheme="minorHAnsi" w:hAnsiTheme="minorHAnsi" w:cstheme="minorHAnsi"/>
        </w:rPr>
        <w:t>.202</w:t>
      </w:r>
      <w:proofErr w:type="spellEnd"/>
      <w:r w:rsidRPr="002442AA">
        <w:rPr>
          <w:rFonts w:asciiTheme="minorHAnsi" w:hAnsiTheme="minorHAnsi" w:cstheme="minorHAnsi"/>
        </w:rPr>
        <w:t>1-2022)</w:t>
      </w:r>
    </w:p>
    <w:p w:rsidR="002442AA" w:rsidRPr="002442AA" w:rsidRDefault="002442AA" w:rsidP="002442AA">
      <w:pPr>
        <w:spacing w:after="0"/>
        <w:rPr>
          <w:rFonts w:asciiTheme="minorHAnsi" w:hAnsiTheme="minorHAnsi" w:cstheme="minorHAnsi"/>
        </w:rPr>
      </w:pPr>
      <w:r w:rsidRPr="002442AA">
        <w:rPr>
          <w:rFonts w:asciiTheme="minorHAnsi" w:hAnsiTheme="minorHAnsi" w:cstheme="minorHAnsi"/>
        </w:rPr>
        <w:t>per RILANCIO della RIVIERA dei Cedri e dell’Italia Meridionale per la  neo Magna Grecia del 21° secolo.</w:t>
      </w:r>
    </w:p>
    <w:p w:rsidR="002442AA" w:rsidRPr="002442AA" w:rsidRDefault="002442AA" w:rsidP="002442AA">
      <w:pPr>
        <w:pStyle w:val="Paragrafoelenco"/>
        <w:numPr>
          <w:ilvl w:val="0"/>
          <w:numId w:val="9"/>
        </w:numPr>
        <w:spacing w:after="0"/>
        <w:rPr>
          <w:rFonts w:asciiTheme="minorHAnsi" w:hAnsiTheme="minorHAnsi" w:cstheme="minorHAnsi"/>
        </w:rPr>
      </w:pPr>
      <w:r w:rsidRPr="002442AA">
        <w:rPr>
          <w:rFonts w:asciiTheme="minorHAnsi" w:hAnsiTheme="minorHAnsi" w:cstheme="minorHAnsi"/>
        </w:rPr>
        <w:t xml:space="preserve"> Murales “Il Gentile abbraccio della Riviera dei Cedri”  (Allegato n.2)</w:t>
      </w:r>
    </w:p>
    <w:p w:rsidR="002442AA" w:rsidRPr="002442AA" w:rsidRDefault="002442AA" w:rsidP="002442AA">
      <w:pPr>
        <w:pStyle w:val="Paragrafoelenco"/>
        <w:numPr>
          <w:ilvl w:val="0"/>
          <w:numId w:val="9"/>
        </w:numPr>
        <w:spacing w:after="0"/>
        <w:rPr>
          <w:rFonts w:asciiTheme="minorHAnsi" w:hAnsiTheme="minorHAnsi" w:cstheme="minorHAnsi"/>
        </w:rPr>
      </w:pPr>
      <w:r w:rsidRPr="002442AA">
        <w:rPr>
          <w:rFonts w:asciiTheme="minorHAnsi" w:hAnsiTheme="minorHAnsi" w:cstheme="minorHAnsi"/>
        </w:rPr>
        <w:t xml:space="preserve">La valorizzazione dalla </w:t>
      </w:r>
      <w:proofErr w:type="spellStart"/>
      <w:r w:rsidRPr="002442AA">
        <w:rPr>
          <w:rFonts w:asciiTheme="minorHAnsi" w:hAnsiTheme="minorHAnsi" w:cstheme="minorHAnsi"/>
        </w:rPr>
        <w:t>Ricicletta</w:t>
      </w:r>
      <w:proofErr w:type="spellEnd"/>
      <w:r w:rsidRPr="002442AA">
        <w:rPr>
          <w:rFonts w:asciiTheme="minorHAnsi" w:hAnsiTheme="minorHAnsi" w:cstheme="minorHAnsi"/>
        </w:rPr>
        <w:t xml:space="preserve"> di MISTER e MISS ALLUMINIO, bicicletta simbolo del riciclo dell’alluminio, (materiale da riciclo più prezioso) realizzata con 800 lattine.</w:t>
      </w:r>
    </w:p>
    <w:p w:rsidR="002442AA" w:rsidRPr="002442AA" w:rsidRDefault="002442AA" w:rsidP="002442AA">
      <w:pPr>
        <w:pStyle w:val="Paragrafoelenco"/>
        <w:numPr>
          <w:ilvl w:val="0"/>
          <w:numId w:val="9"/>
        </w:numPr>
        <w:spacing w:after="0"/>
        <w:rPr>
          <w:rFonts w:asciiTheme="minorHAnsi" w:hAnsiTheme="minorHAnsi" w:cstheme="minorHAnsi"/>
        </w:rPr>
      </w:pPr>
      <w:r w:rsidRPr="002442AA">
        <w:rPr>
          <w:rFonts w:asciiTheme="minorHAnsi" w:hAnsiTheme="minorHAnsi" w:cstheme="minorHAnsi"/>
        </w:rPr>
        <w:t>Il Gozzo dell’ALLUMINIO, dove raccoglieremo le lattine, contandole 800 per volta, perché ogni 800 lattine avremo realizzato una bicicletta.</w:t>
      </w:r>
    </w:p>
    <w:p w:rsidR="002442AA" w:rsidRPr="002442AA" w:rsidRDefault="002442AA" w:rsidP="002442AA">
      <w:pPr>
        <w:pStyle w:val="Paragrafoelenco"/>
        <w:numPr>
          <w:ilvl w:val="0"/>
          <w:numId w:val="9"/>
        </w:numPr>
        <w:spacing w:after="0"/>
        <w:rPr>
          <w:rFonts w:asciiTheme="minorHAnsi" w:hAnsiTheme="minorHAnsi" w:cstheme="minorHAnsi"/>
        </w:rPr>
      </w:pPr>
      <w:r w:rsidRPr="002442AA">
        <w:rPr>
          <w:rFonts w:asciiTheme="minorHAnsi" w:hAnsiTheme="minorHAnsi" w:cstheme="minorHAnsi"/>
        </w:rPr>
        <w:t xml:space="preserve">Sfilata con abiti della sartoria creativa Roma – </w:t>
      </w:r>
      <w:proofErr w:type="spellStart"/>
      <w:r w:rsidRPr="002442AA">
        <w:rPr>
          <w:rFonts w:asciiTheme="minorHAnsi" w:hAnsiTheme="minorHAnsi" w:cstheme="minorHAnsi"/>
        </w:rPr>
        <w:t>Made</w:t>
      </w:r>
      <w:proofErr w:type="spellEnd"/>
      <w:r w:rsidRPr="002442AA">
        <w:rPr>
          <w:rFonts w:asciiTheme="minorHAnsi" w:hAnsiTheme="minorHAnsi" w:cstheme="minorHAnsi"/>
        </w:rPr>
        <w:t xml:space="preserve"> in Testaccio – Riciclo tessuti #NONSPRECARE#</w:t>
      </w:r>
    </w:p>
    <w:p w:rsidR="002442AA" w:rsidRPr="002442AA" w:rsidRDefault="002442AA" w:rsidP="002442AA">
      <w:pPr>
        <w:spacing w:after="0"/>
        <w:rPr>
          <w:rFonts w:asciiTheme="minorHAnsi" w:hAnsiTheme="minorHAnsi" w:cstheme="minorHAnsi"/>
        </w:rPr>
      </w:pPr>
    </w:p>
    <w:p w:rsidR="002442AA" w:rsidRPr="002442AA" w:rsidRDefault="002442AA" w:rsidP="002442AA">
      <w:pPr>
        <w:spacing w:after="0"/>
        <w:rPr>
          <w:rFonts w:asciiTheme="minorHAnsi" w:hAnsiTheme="minorHAnsi" w:cstheme="minorHAnsi"/>
          <w:color w:val="4D5156"/>
          <w:shd w:val="clear" w:color="auto" w:fill="FFFFFF"/>
        </w:rPr>
      </w:pPr>
      <w:r w:rsidRPr="002442AA">
        <w:rPr>
          <w:rFonts w:asciiTheme="minorHAnsi" w:hAnsiTheme="minorHAnsi" w:cstheme="minorHAnsi"/>
        </w:rPr>
        <w:t xml:space="preserve">Ma prima  simbolicamente partiamo dal nostro Tableau vivant: Incoronazione di Napoleone </w:t>
      </w:r>
      <w:r w:rsidRPr="002442AA">
        <w:rPr>
          <w:rFonts w:asciiTheme="minorHAnsi" w:hAnsiTheme="minorHAnsi" w:cstheme="minorHAnsi"/>
          <w:color w:val="4D5156"/>
          <w:shd w:val="clear" w:color="auto" w:fill="FFFFFF"/>
        </w:rPr>
        <w:t xml:space="preserve">di </w:t>
      </w:r>
      <w:proofErr w:type="spellStart"/>
      <w:r w:rsidRPr="002442AA">
        <w:rPr>
          <w:rFonts w:asciiTheme="minorHAnsi" w:hAnsiTheme="minorHAnsi" w:cstheme="minorHAnsi"/>
          <w:color w:val="4D5156"/>
          <w:shd w:val="clear" w:color="auto" w:fill="FFFFFF"/>
        </w:rPr>
        <w:t>Jacques-Louis</w:t>
      </w:r>
      <w:proofErr w:type="spellEnd"/>
      <w:r w:rsidRPr="002442AA">
        <w:rPr>
          <w:rFonts w:asciiTheme="minorHAnsi" w:hAnsiTheme="minorHAnsi" w:cstheme="minorHAnsi"/>
          <w:color w:val="4D5156"/>
          <w:shd w:val="clear" w:color="auto" w:fill="FFFFFF"/>
        </w:rPr>
        <w:t xml:space="preserve"> David, rappresentato dagli alunni del Liceo classico. Ma perché abbiamo scelto proprio Napoleone?</w:t>
      </w:r>
    </w:p>
    <w:p w:rsidR="002442AA" w:rsidRPr="002442AA" w:rsidRDefault="002442AA" w:rsidP="002442AA">
      <w:pPr>
        <w:spacing w:after="0"/>
        <w:rPr>
          <w:rFonts w:asciiTheme="minorHAnsi" w:hAnsiTheme="minorHAnsi" w:cstheme="minorHAnsi"/>
          <w:i/>
        </w:rPr>
      </w:pPr>
      <w:r w:rsidRPr="002442AA">
        <w:rPr>
          <w:rFonts w:asciiTheme="minorHAnsi" w:hAnsiTheme="minorHAnsi" w:cstheme="minorHAnsi"/>
          <w:i/>
        </w:rPr>
        <w:t>E’  tra gli uomini più famosi della storia.</w:t>
      </w:r>
    </w:p>
    <w:p w:rsidR="002442AA" w:rsidRPr="002442AA" w:rsidRDefault="002442AA" w:rsidP="002442AA">
      <w:pPr>
        <w:spacing w:after="0"/>
        <w:rPr>
          <w:rFonts w:asciiTheme="minorHAnsi" w:hAnsiTheme="minorHAnsi" w:cstheme="minorHAnsi"/>
          <w:i/>
        </w:rPr>
      </w:pPr>
      <w:r w:rsidRPr="002442AA">
        <w:rPr>
          <w:rFonts w:asciiTheme="minorHAnsi" w:hAnsiTheme="minorHAnsi" w:cstheme="minorHAnsi"/>
          <w:i/>
        </w:rPr>
        <w:t>Un grande organizzatore.</w:t>
      </w:r>
    </w:p>
    <w:p w:rsidR="002442AA" w:rsidRPr="002442AA" w:rsidRDefault="002442AA" w:rsidP="002442AA">
      <w:pPr>
        <w:spacing w:after="0"/>
        <w:rPr>
          <w:rFonts w:asciiTheme="minorHAnsi" w:hAnsiTheme="minorHAnsi" w:cstheme="minorHAnsi"/>
          <w:i/>
        </w:rPr>
      </w:pPr>
      <w:r w:rsidRPr="002442AA">
        <w:rPr>
          <w:rFonts w:asciiTheme="minorHAnsi" w:hAnsiTheme="minorHAnsi" w:cstheme="minorHAnsi"/>
          <w:i/>
        </w:rPr>
        <w:t xml:space="preserve">Un uomo che aveva visione e che sapeva creare consenso.   </w:t>
      </w:r>
    </w:p>
    <w:p w:rsidR="002442AA" w:rsidRPr="002442AA" w:rsidRDefault="002442AA" w:rsidP="002442AA">
      <w:pPr>
        <w:spacing w:after="0"/>
        <w:rPr>
          <w:rFonts w:asciiTheme="minorHAnsi" w:hAnsiTheme="minorHAnsi" w:cstheme="minorHAnsi"/>
          <w:i/>
        </w:rPr>
      </w:pPr>
      <w:r w:rsidRPr="002442AA">
        <w:rPr>
          <w:rFonts w:asciiTheme="minorHAnsi" w:hAnsiTheme="minorHAnsi" w:cstheme="minorHAnsi"/>
          <w:i/>
        </w:rPr>
        <w:t xml:space="preserve">Una macchina dei sogni che si alimentava con la forza della cultura e la seduzione dell'arte. </w:t>
      </w:r>
    </w:p>
    <w:p w:rsidR="002442AA" w:rsidRPr="002442AA" w:rsidRDefault="002442AA" w:rsidP="002442AA">
      <w:pPr>
        <w:spacing w:after="0"/>
        <w:rPr>
          <w:rFonts w:asciiTheme="minorHAnsi" w:hAnsiTheme="minorHAnsi" w:cstheme="minorHAnsi"/>
          <w:i/>
        </w:rPr>
      </w:pPr>
      <w:r w:rsidRPr="002442AA">
        <w:rPr>
          <w:rFonts w:asciiTheme="minorHAnsi" w:hAnsiTheme="minorHAnsi" w:cstheme="minorHAnsi"/>
          <w:i/>
        </w:rPr>
        <w:t>Arte che Napoleone amava e che, soprattutto, saccheggiava nei Paesi saccheggiati con le armi.</w:t>
      </w:r>
    </w:p>
    <w:p w:rsidR="002442AA" w:rsidRPr="002442AA" w:rsidRDefault="002442AA" w:rsidP="002442AA">
      <w:pPr>
        <w:spacing w:after="0"/>
        <w:rPr>
          <w:rFonts w:asciiTheme="minorHAnsi" w:hAnsiTheme="minorHAnsi" w:cstheme="minorHAnsi"/>
        </w:rPr>
      </w:pPr>
      <w:r w:rsidRPr="002442AA">
        <w:rPr>
          <w:rFonts w:asciiTheme="minorHAnsi" w:hAnsiTheme="minorHAnsi" w:cstheme="minorHAnsi"/>
        </w:rPr>
        <w:t xml:space="preserve">Partiamo da Napoleone perché proprio questo non lo permetteremo più a nessuno. </w:t>
      </w:r>
    </w:p>
    <w:p w:rsidR="002442AA" w:rsidRPr="002442AA" w:rsidRDefault="002442AA" w:rsidP="002442AA">
      <w:pPr>
        <w:spacing w:after="0"/>
        <w:rPr>
          <w:rFonts w:asciiTheme="minorHAnsi" w:hAnsiTheme="minorHAnsi" w:cstheme="minorHAnsi"/>
        </w:rPr>
      </w:pPr>
      <w:r w:rsidRPr="002442AA">
        <w:rPr>
          <w:rFonts w:asciiTheme="minorHAnsi" w:hAnsiTheme="minorHAnsi" w:cstheme="minorHAnsi"/>
        </w:rPr>
        <w:t>Noi difendiamo simbolicamente oggi,  ma domani e sempre difenderemo  la nostra terra, le nostre bellezze e le nostre ricchezze!</w:t>
      </w:r>
    </w:p>
    <w:p w:rsidR="002442AA" w:rsidRPr="002442AA" w:rsidRDefault="002442AA" w:rsidP="002442AA">
      <w:pPr>
        <w:spacing w:after="0"/>
        <w:rPr>
          <w:rFonts w:asciiTheme="minorHAnsi" w:hAnsiTheme="minorHAnsi" w:cstheme="minorHAnsi"/>
        </w:rPr>
      </w:pPr>
    </w:p>
    <w:p w:rsidR="002442AA" w:rsidRPr="002442AA" w:rsidRDefault="002442AA" w:rsidP="002442AA">
      <w:pPr>
        <w:rPr>
          <w:rFonts w:asciiTheme="minorHAnsi" w:hAnsiTheme="minorHAnsi" w:cstheme="minorHAnsi"/>
          <w:b/>
        </w:rPr>
      </w:pPr>
    </w:p>
    <w:tbl>
      <w:tblPr>
        <w:tblStyle w:val="Grigliatabella"/>
        <w:tblW w:w="0" w:type="auto"/>
        <w:tblLook w:val="04A0"/>
      </w:tblPr>
      <w:tblGrid>
        <w:gridCol w:w="9921"/>
      </w:tblGrid>
      <w:tr w:rsidR="002442AA" w:rsidRPr="002442AA" w:rsidTr="001E69DB">
        <w:tc>
          <w:tcPr>
            <w:tcW w:w="9921"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b/>
                <w:sz w:val="22"/>
                <w:szCs w:val="22"/>
              </w:rPr>
              <w:lastRenderedPageBreak/>
              <w:t xml:space="preserve">SPUNTI </w:t>
            </w:r>
            <w:proofErr w:type="spellStart"/>
            <w:r w:rsidRPr="002442AA">
              <w:rPr>
                <w:rFonts w:asciiTheme="minorHAnsi" w:hAnsiTheme="minorHAnsi" w:cstheme="minorHAnsi"/>
                <w:b/>
                <w:sz w:val="22"/>
                <w:szCs w:val="22"/>
              </w:rPr>
              <w:t>DI</w:t>
            </w:r>
            <w:proofErr w:type="spellEnd"/>
            <w:r w:rsidRPr="002442AA">
              <w:rPr>
                <w:rFonts w:asciiTheme="minorHAnsi" w:hAnsiTheme="minorHAnsi" w:cstheme="minorHAnsi"/>
                <w:b/>
                <w:sz w:val="22"/>
                <w:szCs w:val="22"/>
              </w:rPr>
              <w:t xml:space="preserve"> RIFLESSIONE </w:t>
            </w:r>
            <w:r w:rsidRPr="002442AA">
              <w:rPr>
                <w:rFonts w:asciiTheme="minorHAnsi" w:hAnsiTheme="minorHAnsi" w:cstheme="minorHAnsi"/>
                <w:sz w:val="22"/>
                <w:szCs w:val="22"/>
              </w:rPr>
              <w:t>Transizione ecologica e sostenibilità ambientale. Che mondo lasceremo in mano ai nostri piccoli e giovani?</w:t>
            </w:r>
          </w:p>
          <w:p w:rsidR="002442AA" w:rsidRPr="002442AA" w:rsidRDefault="002442AA" w:rsidP="001E69DB">
            <w:pPr>
              <w:rPr>
                <w:rFonts w:asciiTheme="minorHAnsi" w:hAnsiTheme="minorHAnsi" w:cstheme="minorHAnsi"/>
                <w:sz w:val="22"/>
                <w:szCs w:val="22"/>
              </w:rPr>
            </w:pP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Bisogna affrontare questi temi in maniera trasversale perché scelte impattano</w:t>
            </w:r>
            <w:r w:rsidRPr="002442AA">
              <w:rPr>
                <w:rFonts w:asciiTheme="minorHAnsi" w:hAnsiTheme="minorHAnsi" w:cstheme="minorHAnsi"/>
                <w:b/>
                <w:sz w:val="22"/>
                <w:szCs w:val="22"/>
              </w:rPr>
              <w:t xml:space="preserve"> </w:t>
            </w:r>
            <w:r w:rsidRPr="002442AA">
              <w:rPr>
                <w:rFonts w:asciiTheme="minorHAnsi" w:hAnsiTheme="minorHAnsi" w:cstheme="minorHAnsi"/>
                <w:sz w:val="22"/>
                <w:szCs w:val="22"/>
              </w:rPr>
              <w:t xml:space="preserve">su tutti i comparti economico, sociale e ambientale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Al centro di tutto ci deve essere l’uomo</w:t>
            </w:r>
          </w:p>
          <w:p w:rsidR="002442AA" w:rsidRPr="002442AA" w:rsidRDefault="002442AA" w:rsidP="001E69DB">
            <w:pPr>
              <w:rPr>
                <w:rFonts w:asciiTheme="minorHAnsi" w:hAnsiTheme="minorHAnsi" w:cstheme="minorHAnsi"/>
                <w:b/>
                <w:sz w:val="22"/>
                <w:szCs w:val="22"/>
              </w:rPr>
            </w:pPr>
            <w:r w:rsidRPr="002442AA">
              <w:rPr>
                <w:rFonts w:asciiTheme="minorHAnsi" w:hAnsiTheme="minorHAnsi" w:cstheme="minorHAnsi"/>
                <w:sz w:val="22"/>
                <w:szCs w:val="22"/>
              </w:rPr>
              <w:t>Il cambiamento climatico non è futuribile, DEVE essere  dentro di noi oggi</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Non si può affrontare se non insieme e riguarda in modo forte tutti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Un tema di cui ci dobbiamo appropriare come cittadini, solo dopo coinvolge tecnici che ne hanno dovere istituzionale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Indispensabile il senso di responsabilità sociale  molto forte per perseguire il benessere delle generazioni future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E’fondamentale che tutti corrano nella stessa direzione, anche se ancora adesso la mano </w:t>
            </w:r>
            <w:proofErr w:type="spellStart"/>
            <w:r w:rsidRPr="002442AA">
              <w:rPr>
                <w:rFonts w:asciiTheme="minorHAnsi" w:hAnsiTheme="minorHAnsi" w:cstheme="minorHAnsi"/>
                <w:sz w:val="22"/>
                <w:szCs w:val="22"/>
              </w:rPr>
              <w:t>dx</w:t>
            </w:r>
            <w:proofErr w:type="spellEnd"/>
            <w:r w:rsidRPr="002442AA">
              <w:rPr>
                <w:rFonts w:asciiTheme="minorHAnsi" w:hAnsiTheme="minorHAnsi" w:cstheme="minorHAnsi"/>
                <w:sz w:val="22"/>
                <w:szCs w:val="22"/>
              </w:rPr>
              <w:t xml:space="preserve"> non sa cosa fa la </w:t>
            </w:r>
            <w:proofErr w:type="spellStart"/>
            <w:r w:rsidRPr="002442AA">
              <w:rPr>
                <w:rFonts w:asciiTheme="minorHAnsi" w:hAnsiTheme="minorHAnsi" w:cstheme="minorHAnsi"/>
                <w:sz w:val="22"/>
                <w:szCs w:val="22"/>
              </w:rPr>
              <w:t>sx</w:t>
            </w:r>
            <w:proofErr w:type="spellEnd"/>
            <w:r w:rsidRPr="002442AA">
              <w:rPr>
                <w:rFonts w:asciiTheme="minorHAnsi" w:hAnsiTheme="minorHAnsi" w:cstheme="minorHAnsi"/>
                <w:sz w:val="22"/>
                <w:szCs w:val="22"/>
              </w:rPr>
              <w:t xml:space="preserve">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Creare un triangolo virtuoso tra ambiente economia e società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Squilibrando solo uno si distrugge tutto il resto. Le scelte sociali  si ripercuotono nell’ambiente e nell’economia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Le scelte dell’uomo non avvengono a caso, avvengono perché l’uomo ha deciso che ciò avvenga! (</w:t>
            </w:r>
            <w:proofErr w:type="spellStart"/>
            <w:r w:rsidRPr="002442AA">
              <w:rPr>
                <w:rFonts w:asciiTheme="minorHAnsi" w:hAnsiTheme="minorHAnsi" w:cstheme="minorHAnsi"/>
                <w:sz w:val="22"/>
                <w:szCs w:val="22"/>
              </w:rPr>
              <w:t>Malchionne</w:t>
            </w:r>
            <w:proofErr w:type="spellEnd"/>
            <w:r w:rsidRPr="002442AA">
              <w:rPr>
                <w:rFonts w:asciiTheme="minorHAnsi" w:hAnsiTheme="minorHAnsi" w:cstheme="minorHAnsi"/>
                <w:sz w:val="22"/>
                <w:szCs w:val="22"/>
              </w:rPr>
              <w:t>)</w:t>
            </w:r>
          </w:p>
          <w:p w:rsidR="002442AA" w:rsidRPr="002442AA" w:rsidRDefault="002442AA" w:rsidP="001E69DB">
            <w:pPr>
              <w:rPr>
                <w:rFonts w:asciiTheme="minorHAnsi" w:hAnsiTheme="minorHAnsi" w:cstheme="minorHAnsi"/>
                <w:sz w:val="22"/>
                <w:szCs w:val="22"/>
              </w:rPr>
            </w:pP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Si stanno facendo scelte coraggiose, ma  grandi perplessità sui tempi strettissimi.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Quello che abbiamo prodotto negli anni precedenti non ha manifestato tutto il suo effetto perché nei prossimi anni si manifesteranno effetti delle  emissioni create fino ad oggi , anche riuscissimo a bloccare le emissioni adesso!</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Documento consiglio ministro europeo FIT FOR 55 </w:t>
            </w:r>
            <w:proofErr w:type="spellStart"/>
            <w:r w:rsidRPr="002442AA">
              <w:rPr>
                <w:rFonts w:asciiTheme="minorHAnsi" w:hAnsiTheme="minorHAnsi" w:cstheme="minorHAnsi"/>
                <w:sz w:val="22"/>
                <w:szCs w:val="22"/>
              </w:rPr>
              <w:t>ecofin</w:t>
            </w:r>
            <w:proofErr w:type="spellEnd"/>
            <w:r w:rsidRPr="002442AA">
              <w:rPr>
                <w:rFonts w:asciiTheme="minorHAnsi" w:hAnsiTheme="minorHAnsi" w:cstheme="minorHAnsi"/>
                <w:sz w:val="22"/>
                <w:szCs w:val="22"/>
              </w:rPr>
              <w:t xml:space="preserve"> del luglio 2021-11-24 </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I soldi non sono erogati per settore elettrico, digitale ecc., ma per rate semestrali con  rendicontazione di spese svolte  per il </w:t>
            </w:r>
            <w:proofErr w:type="spellStart"/>
            <w:r w:rsidRPr="002442AA">
              <w:rPr>
                <w:rFonts w:asciiTheme="minorHAnsi" w:hAnsiTheme="minorHAnsi" w:cstheme="minorHAnsi"/>
                <w:sz w:val="22"/>
                <w:szCs w:val="22"/>
              </w:rPr>
              <w:t>raggiunngimento</w:t>
            </w:r>
            <w:proofErr w:type="spellEnd"/>
            <w:r w:rsidRPr="002442AA">
              <w:rPr>
                <w:rFonts w:asciiTheme="minorHAnsi" w:hAnsiTheme="minorHAnsi" w:cstheme="minorHAnsi"/>
                <w:sz w:val="22"/>
                <w:szCs w:val="22"/>
              </w:rPr>
              <w:t xml:space="preserve"> di obiettivi. Risultati puntualmente definiti per mese. E? una rivoluzione copernicana </w:t>
            </w:r>
          </w:p>
          <w:p w:rsidR="002442AA" w:rsidRPr="002442AA" w:rsidRDefault="002442AA" w:rsidP="001E69DB">
            <w:pPr>
              <w:pBdr>
                <w:bottom w:val="single" w:sz="6" w:space="1" w:color="auto"/>
              </w:pBdr>
              <w:rPr>
                <w:rFonts w:asciiTheme="minorHAnsi" w:hAnsiTheme="minorHAnsi" w:cstheme="minorHAnsi"/>
                <w:sz w:val="22"/>
                <w:szCs w:val="22"/>
              </w:rPr>
            </w:pPr>
            <w:r w:rsidRPr="002442AA">
              <w:rPr>
                <w:rFonts w:asciiTheme="minorHAnsi" w:hAnsiTheme="minorHAnsi" w:cstheme="minorHAnsi"/>
                <w:sz w:val="22"/>
                <w:szCs w:val="22"/>
              </w:rPr>
              <w:t>Dobbiamo quantificare quanti autobus compriamo o quanti km di filovia costruiamo</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A riguardo l’IIS di Praia intende valorizzare la vocazione turistica dell’intero alto tirreno attraverso:</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Ristorante didattico con cucina tipica della Dieta mediterranea;</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 xml:space="preserve">In convenzione con Accademia di </w:t>
            </w:r>
            <w:proofErr w:type="spellStart"/>
            <w:r w:rsidRPr="002442AA">
              <w:rPr>
                <w:rFonts w:asciiTheme="minorHAnsi" w:hAnsiTheme="minorHAnsi" w:cstheme="minorHAnsi"/>
                <w:sz w:val="22"/>
                <w:szCs w:val="22"/>
              </w:rPr>
              <w:t>Nicotera</w:t>
            </w:r>
            <w:proofErr w:type="spellEnd"/>
            <w:r w:rsidRPr="002442AA">
              <w:rPr>
                <w:rFonts w:asciiTheme="minorHAnsi" w:hAnsiTheme="minorHAnsi" w:cstheme="minorHAnsi"/>
                <w:sz w:val="22"/>
                <w:szCs w:val="22"/>
              </w:rPr>
              <w:t xml:space="preserve"> formare ristoratori per includerli nel club dei ristoranti della dieta mediterranea</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 xml:space="preserve">Formazione alunni-  guide turistiche (menù gastronomico e </w:t>
            </w:r>
            <w:proofErr w:type="spellStart"/>
            <w:r w:rsidRPr="002442AA">
              <w:rPr>
                <w:rFonts w:asciiTheme="minorHAnsi" w:hAnsiTheme="minorHAnsi" w:cstheme="minorHAnsi"/>
                <w:sz w:val="22"/>
                <w:szCs w:val="22"/>
              </w:rPr>
              <w:t>artisico-</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cultarale</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deicomuni</w:t>
            </w:r>
            <w:proofErr w:type="spellEnd"/>
            <w:r w:rsidRPr="002442AA">
              <w:rPr>
                <w:rFonts w:asciiTheme="minorHAnsi" w:hAnsiTheme="minorHAnsi" w:cstheme="minorHAnsi"/>
                <w:sz w:val="22"/>
                <w:szCs w:val="22"/>
              </w:rPr>
              <w:t xml:space="preserve"> Riviera)</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Formazione alunni per la salvaguardia e gestione delle acque.</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 xml:space="preserve">Commercializzazione biscotto dell’ospitalità </w:t>
            </w:r>
          </w:p>
          <w:p w:rsidR="002442AA" w:rsidRPr="002442AA" w:rsidRDefault="002442AA" w:rsidP="002442AA">
            <w:pPr>
              <w:pStyle w:val="Paragrafoelenco"/>
              <w:numPr>
                <w:ilvl w:val="0"/>
                <w:numId w:val="8"/>
              </w:numPr>
              <w:spacing w:after="200" w:line="276" w:lineRule="auto"/>
              <w:rPr>
                <w:rFonts w:asciiTheme="minorHAnsi" w:hAnsiTheme="minorHAnsi" w:cstheme="minorHAnsi"/>
                <w:sz w:val="22"/>
                <w:szCs w:val="22"/>
              </w:rPr>
            </w:pPr>
            <w:r w:rsidRPr="002442AA">
              <w:rPr>
                <w:rFonts w:asciiTheme="minorHAnsi" w:hAnsiTheme="minorHAnsi" w:cstheme="minorHAnsi"/>
                <w:sz w:val="22"/>
                <w:szCs w:val="22"/>
              </w:rPr>
              <w:t>Realizzazione MURALES: IL GENTILE ABBRACCIO DELLA RIVIERA DEI CEDRI che ispirandosi alla coscienza ecologica che intendiamo promuovere, riprodurrà la cartina geografica dei comuni dell’Alto Tirreno Cosentino caratterizzati da un prodotto tipico di ciascuno e sarà realizzato dai baby sindaci di ogni comune della Riviera dei Cedri. Il coordinamento sarà affidato all’IIS di Praia.</w:t>
            </w:r>
          </w:p>
        </w:tc>
      </w:tr>
    </w:tbl>
    <w:p w:rsidR="002442AA" w:rsidRPr="002442AA" w:rsidRDefault="002442AA" w:rsidP="002442AA">
      <w:pPr>
        <w:rPr>
          <w:rFonts w:asciiTheme="minorHAnsi" w:hAnsiTheme="minorHAnsi" w:cstheme="minorHAnsi"/>
        </w:rPr>
      </w:pPr>
      <w:r w:rsidRPr="002442AA">
        <w:rPr>
          <w:rFonts w:asciiTheme="minorHAnsi" w:hAnsiTheme="minorHAnsi" w:cstheme="minorHAnsi"/>
        </w:rPr>
        <w:lastRenderedPageBreak/>
        <w:t xml:space="preserve">(ALLEGATO n.1)    La Nostra proposta didattica si concretizza, inoltre, attraverso la realizzazione del </w:t>
      </w:r>
    </w:p>
    <w:p w:rsidR="002442AA" w:rsidRPr="002442AA" w:rsidRDefault="002442AA" w:rsidP="002442AA">
      <w:pPr>
        <w:spacing w:after="0"/>
        <w:jc w:val="center"/>
        <w:rPr>
          <w:rFonts w:asciiTheme="minorHAnsi" w:hAnsiTheme="minorHAnsi" w:cstheme="minorHAnsi"/>
          <w:b/>
          <w:color w:val="FF0000"/>
        </w:rPr>
      </w:pPr>
      <w:r w:rsidRPr="002442AA">
        <w:rPr>
          <w:rFonts w:asciiTheme="minorHAnsi" w:hAnsiTheme="minorHAnsi" w:cstheme="minorHAnsi"/>
          <w:b/>
          <w:color w:val="FF0000"/>
        </w:rPr>
        <w:t xml:space="preserve">PROGETTO  GASTRONOMICO-CULTURALE-TURISTICO </w:t>
      </w:r>
    </w:p>
    <w:p w:rsidR="002442AA" w:rsidRPr="002442AA" w:rsidRDefault="002442AA" w:rsidP="002442AA">
      <w:pPr>
        <w:spacing w:after="0"/>
        <w:jc w:val="center"/>
        <w:rPr>
          <w:rFonts w:asciiTheme="minorHAnsi" w:hAnsiTheme="minorHAnsi" w:cstheme="minorHAnsi"/>
          <w:b/>
          <w:color w:val="FF0000"/>
        </w:rPr>
      </w:pPr>
      <w:proofErr w:type="spellStart"/>
      <w:r w:rsidRPr="002442AA">
        <w:rPr>
          <w:rFonts w:asciiTheme="minorHAnsi" w:hAnsiTheme="minorHAnsi" w:cstheme="minorHAnsi"/>
          <w:b/>
          <w:color w:val="FF0000"/>
        </w:rPr>
        <w:t>RiGenerazione</w:t>
      </w:r>
      <w:proofErr w:type="spellEnd"/>
      <w:r w:rsidRPr="002442AA">
        <w:rPr>
          <w:rFonts w:asciiTheme="minorHAnsi" w:hAnsiTheme="minorHAnsi" w:cstheme="minorHAnsi"/>
          <w:b/>
          <w:color w:val="FF0000"/>
        </w:rPr>
        <w:t xml:space="preserve">  PRAIA  “CIBARSI di CULTURA” (a.s</w:t>
      </w:r>
      <w:proofErr w:type="spellStart"/>
      <w:r w:rsidRPr="002442AA">
        <w:rPr>
          <w:rFonts w:asciiTheme="minorHAnsi" w:hAnsiTheme="minorHAnsi" w:cstheme="minorHAnsi"/>
          <w:b/>
          <w:color w:val="FF0000"/>
        </w:rPr>
        <w:t>.202</w:t>
      </w:r>
      <w:proofErr w:type="spellEnd"/>
      <w:r w:rsidRPr="002442AA">
        <w:rPr>
          <w:rFonts w:asciiTheme="minorHAnsi" w:hAnsiTheme="minorHAnsi" w:cstheme="minorHAnsi"/>
          <w:b/>
          <w:color w:val="FF0000"/>
        </w:rPr>
        <w:t>1-2022)</w:t>
      </w:r>
    </w:p>
    <w:p w:rsidR="002442AA" w:rsidRPr="002442AA" w:rsidRDefault="002442AA" w:rsidP="002442AA">
      <w:pPr>
        <w:spacing w:after="0"/>
        <w:jc w:val="center"/>
        <w:rPr>
          <w:rFonts w:asciiTheme="minorHAnsi" w:hAnsiTheme="minorHAnsi" w:cstheme="minorHAnsi"/>
          <w:b/>
          <w:color w:val="FF0000"/>
        </w:rPr>
      </w:pPr>
      <w:r w:rsidRPr="002442AA">
        <w:rPr>
          <w:rFonts w:asciiTheme="minorHAnsi" w:hAnsiTheme="minorHAnsi" w:cstheme="minorHAnsi"/>
          <w:b/>
          <w:color w:val="FF0000"/>
        </w:rPr>
        <w:t>per RILANCIO della RIVIERA dei Cedri e dell’Italia Meridionale per la  neo Magna Grecia del 21° secolo</w:t>
      </w:r>
    </w:p>
    <w:p w:rsidR="002442AA" w:rsidRPr="002442AA" w:rsidRDefault="002442AA" w:rsidP="002442AA">
      <w:pPr>
        <w:spacing w:after="0"/>
        <w:rPr>
          <w:rFonts w:asciiTheme="minorHAnsi" w:hAnsiTheme="minorHAnsi" w:cstheme="minorHAnsi"/>
          <w:spacing w:val="16"/>
          <w:shd w:val="clear" w:color="auto" w:fill="FFFFFF"/>
        </w:rPr>
      </w:pPr>
    </w:p>
    <w:tbl>
      <w:tblPr>
        <w:tblStyle w:val="Grigliatabella"/>
        <w:tblW w:w="0" w:type="auto"/>
        <w:tblLook w:val="04A0"/>
      </w:tblPr>
      <w:tblGrid>
        <w:gridCol w:w="9778"/>
      </w:tblGrid>
      <w:tr w:rsidR="002442AA" w:rsidRPr="002442AA" w:rsidTr="001E69DB">
        <w:tc>
          <w:tcPr>
            <w:tcW w:w="9778"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BACKGROUND</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    E’ ormai storia nota che la Dieta Mediterranea, scoperta dal fisiologo </w:t>
            </w:r>
            <w:proofErr w:type="spellStart"/>
            <w:r w:rsidRPr="002442AA">
              <w:rPr>
                <w:rFonts w:asciiTheme="minorHAnsi" w:hAnsiTheme="minorHAnsi" w:cstheme="minorHAnsi"/>
                <w:sz w:val="22"/>
                <w:szCs w:val="22"/>
              </w:rPr>
              <w:t>Ancel</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Keyes</w:t>
            </w:r>
            <w:proofErr w:type="spellEnd"/>
            <w:r w:rsidRPr="002442AA">
              <w:rPr>
                <w:rFonts w:asciiTheme="minorHAnsi" w:hAnsiTheme="minorHAnsi" w:cstheme="minorHAnsi"/>
                <w:sz w:val="22"/>
                <w:szCs w:val="22"/>
              </w:rPr>
              <w:t xml:space="preserve"> e tanto studiata e vantata, assicura una nutrizione bilanciata e benefica sul corpo umano tanto da farla rientrare come mezzo attraverso il quale si possano avere benefici sulla salute rappresentando una prevenzione verso malattie cardiovascolari, degenerative ed oncologiche. I costituenti principali di verdura, frutta, legumi, olio di oliva, farina integrale, uova, peperoncini e vino portano al loro interno principi attivi dalla forte azione </w:t>
            </w:r>
            <w:proofErr w:type="spellStart"/>
            <w:r w:rsidRPr="002442AA">
              <w:rPr>
                <w:rFonts w:asciiTheme="minorHAnsi" w:hAnsiTheme="minorHAnsi" w:cstheme="minorHAnsi"/>
                <w:sz w:val="22"/>
                <w:szCs w:val="22"/>
              </w:rPr>
              <w:t>Immunomodulante</w:t>
            </w:r>
            <w:proofErr w:type="spellEnd"/>
            <w:r w:rsidRPr="002442AA">
              <w:rPr>
                <w:rFonts w:asciiTheme="minorHAnsi" w:hAnsiTheme="minorHAnsi" w:cstheme="minorHAnsi"/>
                <w:sz w:val="22"/>
                <w:szCs w:val="22"/>
              </w:rPr>
              <w:t>. L’abitudine alimentare con questi prodotti non si circoscrive solo alle regioni Meridionali Italiane ma sono comuni, anche se con lievi varianti, a tutto il Bacino del Mediterraneo.  Spagna, Grecia, Turchia, Marocco e tutti i Paesi del Nord Africa usano questi prodotti e da essi ne traggono delle specialità che oltre a determinare uno “Style Life” eccezionale creano anche virtualmente percorsi turistici da visitare e da abbinare ai tesori archeologici e naturalistici presenti in tutto il Mediterraneo.</w:t>
            </w:r>
          </w:p>
          <w:p w:rsidR="002442AA" w:rsidRPr="002442AA" w:rsidRDefault="002442AA" w:rsidP="001E69DB">
            <w:pPr>
              <w:jc w:val="both"/>
              <w:rPr>
                <w:rFonts w:asciiTheme="minorHAnsi" w:hAnsiTheme="minorHAnsi" w:cstheme="minorHAnsi"/>
                <w:sz w:val="22"/>
                <w:szCs w:val="22"/>
              </w:rPr>
            </w:pPr>
            <w:r w:rsidRPr="002442AA">
              <w:rPr>
                <w:rFonts w:asciiTheme="minorHAnsi" w:hAnsiTheme="minorHAnsi" w:cstheme="minorHAnsi"/>
                <w:sz w:val="22"/>
                <w:szCs w:val="22"/>
              </w:rPr>
              <w:t>E’ meno noto che il libro “</w:t>
            </w:r>
            <w:proofErr w:type="spellStart"/>
            <w:r w:rsidRPr="002442AA">
              <w:rPr>
                <w:rFonts w:asciiTheme="minorHAnsi" w:hAnsiTheme="minorHAnsi" w:cstheme="minorHAnsi"/>
                <w:sz w:val="22"/>
                <w:szCs w:val="22"/>
              </w:rPr>
              <w:t>How</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to</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eat</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well</w:t>
            </w:r>
            <w:proofErr w:type="spellEnd"/>
            <w:r w:rsidRPr="002442AA">
              <w:rPr>
                <w:rFonts w:asciiTheme="minorHAnsi" w:hAnsiTheme="minorHAnsi" w:cstheme="minorHAnsi"/>
                <w:sz w:val="22"/>
                <w:szCs w:val="22"/>
              </w:rPr>
              <w:t xml:space="preserve"> and stay </w:t>
            </w:r>
            <w:proofErr w:type="spellStart"/>
            <w:r w:rsidRPr="002442AA">
              <w:rPr>
                <w:rFonts w:asciiTheme="minorHAnsi" w:hAnsiTheme="minorHAnsi" w:cstheme="minorHAnsi"/>
                <w:sz w:val="22"/>
                <w:szCs w:val="22"/>
              </w:rPr>
              <w:t>well</w:t>
            </w:r>
            <w:proofErr w:type="spellEnd"/>
            <w:r w:rsidRPr="002442AA">
              <w:rPr>
                <w:rFonts w:asciiTheme="minorHAnsi" w:hAnsiTheme="minorHAnsi" w:cstheme="minorHAnsi"/>
                <w:sz w:val="22"/>
                <w:szCs w:val="22"/>
              </w:rPr>
              <w:t xml:space="preserve">, the </w:t>
            </w:r>
            <w:proofErr w:type="spellStart"/>
            <w:r w:rsidRPr="002442AA">
              <w:rPr>
                <w:rFonts w:asciiTheme="minorHAnsi" w:hAnsiTheme="minorHAnsi" w:cstheme="minorHAnsi"/>
                <w:sz w:val="22"/>
                <w:szCs w:val="22"/>
              </w:rPr>
              <w:t>mediterranean</w:t>
            </w:r>
            <w:proofErr w:type="spellEnd"/>
            <w:r w:rsidRPr="002442AA">
              <w:rPr>
                <w:rFonts w:asciiTheme="minorHAnsi" w:hAnsiTheme="minorHAnsi" w:cstheme="minorHAnsi"/>
                <w:sz w:val="22"/>
                <w:szCs w:val="22"/>
              </w:rPr>
              <w:t xml:space="preserve"> way”, pubblicato nel 1975, con il quale </w:t>
            </w:r>
            <w:proofErr w:type="spellStart"/>
            <w:r w:rsidRPr="002442AA">
              <w:rPr>
                <w:rFonts w:asciiTheme="minorHAnsi" w:hAnsiTheme="minorHAnsi" w:cstheme="minorHAnsi"/>
                <w:sz w:val="22"/>
                <w:szCs w:val="22"/>
              </w:rPr>
              <w:t>Ancel</w:t>
            </w:r>
            <w:proofErr w:type="spellEnd"/>
            <w:r w:rsidRPr="002442AA">
              <w:rPr>
                <w:rFonts w:asciiTheme="minorHAnsi" w:hAnsiTheme="minorHAnsi" w:cstheme="minorHAnsi"/>
                <w:sz w:val="22"/>
                <w:szCs w:val="22"/>
              </w:rPr>
              <w:t xml:space="preserve"> Keys fece conoscere nei cinque Continenti la “</w:t>
            </w:r>
            <w:proofErr w:type="spellStart"/>
            <w:r w:rsidRPr="002442AA">
              <w:rPr>
                <w:rFonts w:asciiTheme="minorHAnsi" w:hAnsiTheme="minorHAnsi" w:cstheme="minorHAnsi"/>
                <w:sz w:val="22"/>
                <w:szCs w:val="22"/>
              </w:rPr>
              <w:t>mediterranean</w:t>
            </w:r>
            <w:proofErr w:type="spellEnd"/>
            <w:r w:rsidRPr="002442AA">
              <w:rPr>
                <w:rFonts w:asciiTheme="minorHAnsi" w:hAnsiTheme="minorHAnsi" w:cstheme="minorHAnsi"/>
                <w:sz w:val="22"/>
                <w:szCs w:val="22"/>
              </w:rPr>
              <w:t xml:space="preserve"> way” fu pubblicato in lingua italiana soltanto nel 2017, ben 42 anni dopo.</w:t>
            </w:r>
          </w:p>
          <w:p w:rsidR="002442AA" w:rsidRPr="002442AA" w:rsidRDefault="002442AA" w:rsidP="001E69DB">
            <w:pPr>
              <w:jc w:val="both"/>
              <w:rPr>
                <w:rFonts w:asciiTheme="minorHAnsi" w:hAnsiTheme="minorHAnsi" w:cstheme="minorHAnsi"/>
                <w:sz w:val="22"/>
                <w:szCs w:val="22"/>
              </w:rPr>
            </w:pPr>
            <w:r w:rsidRPr="002442AA">
              <w:rPr>
                <w:rFonts w:asciiTheme="minorHAnsi" w:hAnsiTheme="minorHAnsi" w:cstheme="minorHAnsi"/>
                <w:sz w:val="22"/>
                <w:szCs w:val="22"/>
              </w:rPr>
              <w:t>Stessa sorte è toccata al libro autobiografico “</w:t>
            </w:r>
            <w:proofErr w:type="spellStart"/>
            <w:r w:rsidRPr="002442AA">
              <w:rPr>
                <w:rFonts w:asciiTheme="minorHAnsi" w:hAnsiTheme="minorHAnsi" w:cstheme="minorHAnsi"/>
                <w:sz w:val="22"/>
                <w:szCs w:val="22"/>
              </w:rPr>
              <w:t>Adventures</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of</w:t>
            </w:r>
            <w:proofErr w:type="spellEnd"/>
            <w:r w:rsidRPr="002442AA">
              <w:rPr>
                <w:rFonts w:asciiTheme="minorHAnsi" w:hAnsiTheme="minorHAnsi" w:cstheme="minorHAnsi"/>
                <w:sz w:val="22"/>
                <w:szCs w:val="22"/>
              </w:rPr>
              <w:t xml:space="preserve"> a </w:t>
            </w:r>
            <w:proofErr w:type="spellStart"/>
            <w:r w:rsidRPr="002442AA">
              <w:rPr>
                <w:rFonts w:asciiTheme="minorHAnsi" w:hAnsiTheme="minorHAnsi" w:cstheme="minorHAnsi"/>
                <w:sz w:val="22"/>
                <w:szCs w:val="22"/>
              </w:rPr>
              <w:t>Medical</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Scientist</w:t>
            </w:r>
            <w:proofErr w:type="spellEnd"/>
            <w:r w:rsidRPr="002442AA">
              <w:rPr>
                <w:rFonts w:asciiTheme="minorHAnsi" w:hAnsiTheme="minorHAnsi" w:cstheme="minorHAnsi"/>
                <w:sz w:val="22"/>
                <w:szCs w:val="22"/>
              </w:rPr>
              <w:t>” scritto da Keys nel 1999 per raccontare l’affascinante vicenda della propria vita trascorsa tra ricerche, studi e gioia di vivere in larga parte lungo le sponde del Mediterraneo. Questo libro, poco conosciuto, è restato nella lingua in cui fu scritto. Copia di esso è stato donato all’IIS Praia unitamente ad un libro Ricette per Alici (Pioppi, 1971) in data 13 novembre 2021 durante il convegno “Cibo è Cultura. Terra è ricchezza” dall’ing. Agostino Cappuccio di Pioppi (SA) che ha vissuto in rapporto di familiarità con il dott. Keys fino al 1999.</w:t>
            </w:r>
          </w:p>
        </w:tc>
      </w:tr>
    </w:tbl>
    <w:p w:rsidR="002442AA" w:rsidRPr="002442AA" w:rsidRDefault="002442AA" w:rsidP="002442AA">
      <w:pPr>
        <w:jc w:val="center"/>
        <w:rPr>
          <w:rFonts w:asciiTheme="minorHAnsi" w:hAnsiTheme="minorHAnsi" w:cstheme="minorHAnsi"/>
        </w:rPr>
      </w:pPr>
    </w:p>
    <w:tbl>
      <w:tblPr>
        <w:tblStyle w:val="Grigliatabella"/>
        <w:tblW w:w="0" w:type="auto"/>
        <w:tblLook w:val="04A0"/>
      </w:tblPr>
      <w:tblGrid>
        <w:gridCol w:w="9778"/>
      </w:tblGrid>
      <w:tr w:rsidR="002442AA" w:rsidRPr="002442AA" w:rsidTr="001E69DB">
        <w:tc>
          <w:tcPr>
            <w:tcW w:w="9778"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SCOPI</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 xml:space="preserve">Mettere in evidenza lo stile di vita e le proprietà nutrizionali della Dieta Mediterranea, con particolare riferimento allo studio del Seven </w:t>
            </w:r>
            <w:proofErr w:type="spellStart"/>
            <w:r w:rsidRPr="002442AA">
              <w:rPr>
                <w:rFonts w:asciiTheme="minorHAnsi" w:hAnsiTheme="minorHAnsi" w:cstheme="minorHAnsi"/>
                <w:sz w:val="22"/>
                <w:szCs w:val="22"/>
              </w:rPr>
              <w:t>Countries</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Study</w:t>
            </w:r>
            <w:proofErr w:type="spellEnd"/>
            <w:r w:rsidRPr="002442AA">
              <w:rPr>
                <w:rFonts w:asciiTheme="minorHAnsi" w:hAnsiTheme="minorHAnsi" w:cstheme="minorHAnsi"/>
                <w:sz w:val="22"/>
                <w:szCs w:val="22"/>
              </w:rPr>
              <w:t xml:space="preserve"> condotto dall’epidemiologo </w:t>
            </w:r>
            <w:proofErr w:type="spellStart"/>
            <w:r w:rsidRPr="002442AA">
              <w:rPr>
                <w:rFonts w:asciiTheme="minorHAnsi" w:hAnsiTheme="minorHAnsi" w:cstheme="minorHAnsi"/>
                <w:sz w:val="22"/>
                <w:szCs w:val="22"/>
              </w:rPr>
              <w:t>Ancel</w:t>
            </w:r>
            <w:proofErr w:type="spellEnd"/>
            <w:r w:rsidRPr="002442AA">
              <w:rPr>
                <w:rFonts w:asciiTheme="minorHAnsi" w:hAnsiTheme="minorHAnsi" w:cstheme="minorHAnsi"/>
                <w:sz w:val="22"/>
                <w:szCs w:val="22"/>
              </w:rPr>
              <w:t xml:space="preserve"> Keys e valorizzato dalla Regione Calabria con apposita legge regionale n. 40/2017.</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Evidenziare nelle varie zone le tipicità peculiari e le specialità culinarie e i benefici che si creano a livello nutrizionale. Sono da valorizzare tutte, ad esempio le tipicità quali il cedro e la sua riviera, il bergamotto che nasce in un microclima speciale nella costa viola e riviera dei gelsomini, la costa degli Dei con la dieta mediterranea, la cipolla rossa e la ‘</w:t>
            </w:r>
            <w:proofErr w:type="spellStart"/>
            <w:r w:rsidRPr="002442AA">
              <w:rPr>
                <w:rFonts w:asciiTheme="minorHAnsi" w:hAnsiTheme="minorHAnsi" w:cstheme="minorHAnsi"/>
                <w:sz w:val="22"/>
                <w:szCs w:val="22"/>
              </w:rPr>
              <w:t>nduja</w:t>
            </w:r>
            <w:proofErr w:type="spellEnd"/>
            <w:r w:rsidRPr="002442AA">
              <w:rPr>
                <w:rFonts w:asciiTheme="minorHAnsi" w:hAnsiTheme="minorHAnsi" w:cstheme="minorHAnsi"/>
                <w:sz w:val="22"/>
                <w:szCs w:val="22"/>
              </w:rPr>
              <w:t>.</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Abbinare le tipicità e le specialità ai Tesori Archeologici e alle tradizioni popolari per area e zona evidenziando la correlazione culturale e storica.</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Creare Percorsi Turistici coinvolgendo i Paesi del Mediterraneo in modo da percorrere virtualmente la Storia, la cultura e le tradizioni.</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Creare Sviluppo Economico nelle zone coinvolte e, non ultimo, gettare le basi ad un contributo fattivo alla immigrazione di massa per una inclusione rispettosa della persona umana.</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lastRenderedPageBreak/>
              <w:t>Creare una rete di eccellenze della ristorazione enogastronomica legate allo stile di vita della dieta mediterranea, con la promozione di menù dedicati ai cibi mediterranei il tutto inserito in un Club della ristorazione mediterranea.</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 xml:space="preserve">Promuovere corsi di formazione professionale validati e certificati </w:t>
            </w:r>
            <w:bookmarkStart w:id="0" w:name="_GoBack"/>
            <w:r w:rsidRPr="002442AA">
              <w:rPr>
                <w:rFonts w:asciiTheme="minorHAnsi" w:hAnsiTheme="minorHAnsi" w:cstheme="minorHAnsi"/>
                <w:sz w:val="22"/>
                <w:szCs w:val="22"/>
              </w:rPr>
              <w:t>con l’Accademia della Dieta Mediterranea, l’</w:t>
            </w:r>
            <w:proofErr w:type="spellStart"/>
            <w:r w:rsidRPr="002442AA">
              <w:rPr>
                <w:rFonts w:asciiTheme="minorHAnsi" w:hAnsiTheme="minorHAnsi" w:cstheme="minorHAnsi"/>
                <w:sz w:val="22"/>
                <w:szCs w:val="22"/>
              </w:rPr>
              <w:t>ODMIR-Osservatorio</w:t>
            </w:r>
            <w:proofErr w:type="spellEnd"/>
            <w:r w:rsidRPr="002442AA">
              <w:rPr>
                <w:rFonts w:asciiTheme="minorHAnsi" w:hAnsiTheme="minorHAnsi" w:cstheme="minorHAnsi"/>
                <w:sz w:val="22"/>
                <w:szCs w:val="22"/>
              </w:rPr>
              <w:t xml:space="preserve"> Dieta Mediterranea Italiana di Riferimento e istituzioni scolastiche ed universitarie nonché,  la Camere di Commercio di Vibo Valentia già attiva in tal senso, </w:t>
            </w:r>
            <w:bookmarkEnd w:id="0"/>
            <w:r w:rsidRPr="002442AA">
              <w:rPr>
                <w:rFonts w:asciiTheme="minorHAnsi" w:hAnsiTheme="minorHAnsi" w:cstheme="minorHAnsi"/>
                <w:sz w:val="22"/>
                <w:szCs w:val="22"/>
              </w:rPr>
              <w:t xml:space="preserve">il tutto volto alla salvaguardia dell’enogastronomia tradizionale che viene tramandata con le ricette antiche, fatte di cibi preparati con la maestria di saperi e sapori. Valorizzazione dell’artigianato storico-culturale e delle tradizioni popolari. </w:t>
            </w:r>
          </w:p>
          <w:p w:rsidR="002442AA" w:rsidRPr="002442AA" w:rsidRDefault="002442AA" w:rsidP="002442AA">
            <w:pPr>
              <w:pStyle w:val="Paragrafoelenco"/>
              <w:numPr>
                <w:ilvl w:val="0"/>
                <w:numId w:val="2"/>
              </w:numPr>
              <w:jc w:val="both"/>
              <w:rPr>
                <w:rFonts w:asciiTheme="minorHAnsi" w:hAnsiTheme="minorHAnsi" w:cstheme="minorHAnsi"/>
                <w:sz w:val="22"/>
                <w:szCs w:val="22"/>
              </w:rPr>
            </w:pPr>
            <w:r w:rsidRPr="002442AA">
              <w:rPr>
                <w:rFonts w:asciiTheme="minorHAnsi" w:hAnsiTheme="minorHAnsi" w:cstheme="minorHAnsi"/>
                <w:sz w:val="22"/>
                <w:szCs w:val="22"/>
              </w:rPr>
              <w:t>Proporre con specifici convegni e come novità del futuro: l’uso della Tecnologia BLOCKCHAIN e di quel particolare algoritmo di certificazione “univoca”, ossia , in caso di vino, ogni singola bottiglia: a totale salvaguardia e visibilità a livello mondiale, delle nostre eccellenze di origine territoriale e di produzione. Unica tecnologia a portata del produttore, del rivenditore e del consumatore , per combattere contraffazioni frodi alimentari ed ottimo sistema di tracciabilità anche contro eventuali furti.</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Far conoscere gli obiettivi dell’Agenda 2030  e promuovere azioni volte allo sviluppo sostenibile e rispettoso sia nella sua dimensione individuale sia sociale sia dell’intero ecosistema per favorire sviluppo economia turistica.</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Riconoscere il ruolo cruciale della prevenzione e della promozione della salute e di modelli di vita sostenibili come fattori di sviluppo della società, adottando un approccio olistico mirato</w:t>
            </w:r>
            <w:r w:rsidRPr="002442AA">
              <w:rPr>
                <w:rFonts w:asciiTheme="minorHAnsi" w:hAnsiTheme="minorHAnsi" w:cstheme="minorHAnsi"/>
                <w:spacing w:val="-2"/>
                <w:sz w:val="22"/>
                <w:szCs w:val="22"/>
              </w:rPr>
              <w:t xml:space="preserve"> </w:t>
            </w:r>
            <w:r w:rsidRPr="002442AA">
              <w:rPr>
                <w:rFonts w:asciiTheme="minorHAnsi" w:hAnsiTheme="minorHAnsi" w:cstheme="minorHAnsi"/>
                <w:sz w:val="22"/>
                <w:szCs w:val="22"/>
              </w:rPr>
              <w:t>a</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garantire</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equità</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e</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contrasto</w:t>
            </w:r>
            <w:r w:rsidRPr="002442AA">
              <w:rPr>
                <w:rFonts w:asciiTheme="minorHAnsi" w:hAnsiTheme="minorHAnsi" w:cstheme="minorHAnsi"/>
                <w:spacing w:val="2"/>
                <w:sz w:val="22"/>
                <w:szCs w:val="22"/>
              </w:rPr>
              <w:t xml:space="preserve"> </w:t>
            </w:r>
            <w:r w:rsidRPr="002442AA">
              <w:rPr>
                <w:rFonts w:asciiTheme="minorHAnsi" w:hAnsiTheme="minorHAnsi" w:cstheme="minorHAnsi"/>
                <w:sz w:val="22"/>
                <w:szCs w:val="22"/>
              </w:rPr>
              <w:t>alle</w:t>
            </w:r>
            <w:r w:rsidRPr="002442AA">
              <w:rPr>
                <w:rFonts w:asciiTheme="minorHAnsi" w:hAnsiTheme="minorHAnsi" w:cstheme="minorHAnsi"/>
                <w:spacing w:val="-2"/>
                <w:sz w:val="22"/>
                <w:szCs w:val="22"/>
              </w:rPr>
              <w:t xml:space="preserve"> </w:t>
            </w:r>
            <w:r w:rsidRPr="002442AA">
              <w:rPr>
                <w:rFonts w:asciiTheme="minorHAnsi" w:hAnsiTheme="minorHAnsi" w:cstheme="minorHAnsi"/>
                <w:sz w:val="22"/>
                <w:szCs w:val="22"/>
              </w:rPr>
              <w:t>diseguaglianze.</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Investire sul benessere dei giovani con il</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favorire</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l’adozione</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di</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corretti</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stili</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di</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vita, di cittadinanza attiva e di inserimento nel mondo del lavoro, anche attraverso una</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stabile</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alleanza con</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il</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mondo</w:t>
            </w:r>
            <w:r w:rsidRPr="002442AA">
              <w:rPr>
                <w:rFonts w:asciiTheme="minorHAnsi" w:hAnsiTheme="minorHAnsi" w:cstheme="minorHAnsi"/>
                <w:spacing w:val="1"/>
                <w:sz w:val="22"/>
                <w:szCs w:val="22"/>
              </w:rPr>
              <w:t xml:space="preserve"> </w:t>
            </w:r>
            <w:r w:rsidRPr="002442AA">
              <w:rPr>
                <w:rFonts w:asciiTheme="minorHAnsi" w:hAnsiTheme="minorHAnsi" w:cstheme="minorHAnsi"/>
                <w:sz w:val="22"/>
                <w:szCs w:val="22"/>
              </w:rPr>
              <w:t>del lavoro.</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 xml:space="preserve">Configurare i comuni della Riviera dei Cedri come luoghi che custodiscono preziosi patrimoni materiali e immateriali di tipo storico, archeologico, architettonico e  paesaggistico. Quindi come preziosa occasione per promuovere la creazione di laboratori linguistico- espressivi ed </w:t>
            </w:r>
            <w:proofErr w:type="spellStart"/>
            <w:r w:rsidRPr="002442AA">
              <w:rPr>
                <w:rFonts w:asciiTheme="minorHAnsi" w:hAnsiTheme="minorHAnsi" w:cstheme="minorHAnsi"/>
                <w:sz w:val="22"/>
                <w:szCs w:val="22"/>
              </w:rPr>
              <w:t>artistico-creativi</w:t>
            </w:r>
            <w:proofErr w:type="spellEnd"/>
            <w:r w:rsidRPr="002442AA">
              <w:rPr>
                <w:rFonts w:asciiTheme="minorHAnsi" w:hAnsiTheme="minorHAnsi" w:cstheme="minorHAnsi"/>
                <w:sz w:val="22"/>
                <w:szCs w:val="22"/>
              </w:rPr>
              <w:t xml:space="preserve"> finalizzati alla  realizzazione di</w:t>
            </w:r>
            <w:r w:rsidRPr="002442AA">
              <w:rPr>
                <w:rFonts w:asciiTheme="minorHAnsi" w:eastAsia="Times New Roman" w:hAnsiTheme="minorHAnsi" w:cstheme="minorHAnsi"/>
                <w:bCs/>
                <w:sz w:val="22"/>
                <w:szCs w:val="22"/>
              </w:rPr>
              <w:t xml:space="preserve"> prodotti  ispirati ai temi della sostenibilità ambientale e con l'utilizzo di materiali eco-compatibili, </w:t>
            </w:r>
            <w:r w:rsidRPr="002442AA">
              <w:rPr>
                <w:rFonts w:asciiTheme="minorHAnsi" w:hAnsiTheme="minorHAnsi" w:cstheme="minorHAnsi"/>
                <w:sz w:val="22"/>
                <w:szCs w:val="22"/>
              </w:rPr>
              <w:t>per sviluppare sinergiche politiche di partecipazione, di prevenzione e di informazione al fine di favorire il senso di appartenenza, la consapevolezza del sé e dello sviluppo socio-emozionale dei bambini e dei ragazzi.</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 xml:space="preserve">Sensibilizzare i giovani </w:t>
            </w:r>
            <w:r w:rsidRPr="002442AA">
              <w:rPr>
                <w:rFonts w:asciiTheme="minorHAnsi" w:eastAsia="Times New Roman" w:hAnsiTheme="minorHAnsi" w:cstheme="minorHAnsi"/>
                <w:sz w:val="22"/>
                <w:szCs w:val="22"/>
              </w:rPr>
              <w:t>alla conoscenza ed al rispetto del patrimonio storico-artistico nelle sue diverse manifestazioni e stratificazioni, conducendoli attraverso la dimensione estetica e critica  sia al gusto del bello sfruttando tali attività come incentivo della creatività e del talento degli alunni sia  come mezzo per la trasmissione di valori legati alla prevenzione e al rispetto/tutela degli spazi pubblici quale contesto che li circonda e di cui essi stessi sono parte integrante ed attiva.</w:t>
            </w:r>
          </w:p>
          <w:p w:rsidR="002442AA" w:rsidRPr="002442AA" w:rsidRDefault="002442AA" w:rsidP="002442AA">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 xml:space="preserve"> Stabilire il </w:t>
            </w:r>
            <w:r w:rsidRPr="002442AA">
              <w:rPr>
                <w:rFonts w:asciiTheme="minorHAnsi" w:eastAsia="Times New Roman" w:hAnsiTheme="minorHAnsi" w:cstheme="minorHAnsi"/>
                <w:sz w:val="22"/>
                <w:szCs w:val="22"/>
              </w:rPr>
              <w:t>raccordo tra  ambiti   disciplinari,  partendo dalla considerazione che nel patrimonio storico – culturale confluiscono, emblematicamente, aspetti e componenti di tutti i diversi campi del sapere (umanistico, scientifico e tecnologico).</w:t>
            </w:r>
          </w:p>
          <w:p w:rsidR="002442AA" w:rsidRPr="002D3B6D" w:rsidRDefault="002442AA" w:rsidP="002D3B6D">
            <w:pPr>
              <w:pStyle w:val="Paragrafoelenco"/>
              <w:numPr>
                <w:ilvl w:val="0"/>
                <w:numId w:val="2"/>
              </w:numPr>
              <w:rPr>
                <w:rFonts w:asciiTheme="minorHAnsi" w:hAnsiTheme="minorHAnsi" w:cstheme="minorHAnsi"/>
                <w:sz w:val="22"/>
                <w:szCs w:val="22"/>
              </w:rPr>
            </w:pPr>
            <w:r w:rsidRPr="002442AA">
              <w:rPr>
                <w:rFonts w:asciiTheme="minorHAnsi" w:hAnsiTheme="minorHAnsi" w:cstheme="minorHAnsi"/>
                <w:sz w:val="22"/>
                <w:szCs w:val="22"/>
              </w:rPr>
              <w:t xml:space="preserve"> Promuovere </w:t>
            </w:r>
            <w:r w:rsidRPr="002442AA">
              <w:rPr>
                <w:rFonts w:asciiTheme="minorHAnsi" w:eastAsia="Times New Roman" w:hAnsiTheme="minorHAnsi" w:cstheme="minorHAnsi"/>
                <w:sz w:val="22"/>
                <w:szCs w:val="22"/>
              </w:rPr>
              <w:t xml:space="preserve">il piacere del lavoro di squadra che, incentrato sullo stimolo </w:t>
            </w:r>
            <w:proofErr w:type="spellStart"/>
            <w:r w:rsidRPr="002442AA">
              <w:rPr>
                <w:rFonts w:asciiTheme="minorHAnsi" w:eastAsia="Times New Roman" w:hAnsiTheme="minorHAnsi" w:cstheme="minorHAnsi"/>
                <w:sz w:val="22"/>
                <w:szCs w:val="22"/>
              </w:rPr>
              <w:t>artistico-creativo</w:t>
            </w:r>
            <w:proofErr w:type="spellEnd"/>
            <w:r w:rsidRPr="002442AA">
              <w:rPr>
                <w:rFonts w:asciiTheme="minorHAnsi" w:eastAsia="Times New Roman" w:hAnsiTheme="minorHAnsi" w:cstheme="minorHAnsi"/>
                <w:sz w:val="22"/>
                <w:szCs w:val="22"/>
              </w:rPr>
              <w:t xml:space="preserve"> come  elaborazione collettiva e mezzo per offrire stimoli di riflessione e trasmettere messaggi, favorisca la socializzazione  tra gli alunni, con attenzione particolare agli alunni disabili, e consenta a ciascuno di esprimere la sua opinione e/o proporre suggerimenti.</w:t>
            </w:r>
          </w:p>
        </w:tc>
      </w:tr>
    </w:tbl>
    <w:p w:rsidR="002442AA" w:rsidRPr="002442AA" w:rsidRDefault="002442AA" w:rsidP="002442AA">
      <w:pPr>
        <w:rPr>
          <w:rFonts w:asciiTheme="minorHAnsi" w:hAnsiTheme="minorHAnsi" w:cstheme="minorHAnsi"/>
        </w:rPr>
      </w:pPr>
    </w:p>
    <w:tbl>
      <w:tblPr>
        <w:tblStyle w:val="Grigliatabella"/>
        <w:tblW w:w="0" w:type="auto"/>
        <w:tblLook w:val="04A0"/>
      </w:tblPr>
      <w:tblGrid>
        <w:gridCol w:w="9778"/>
      </w:tblGrid>
      <w:tr w:rsidR="002442AA" w:rsidRPr="002442AA" w:rsidTr="001E69DB">
        <w:tc>
          <w:tcPr>
            <w:tcW w:w="9778"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METODO</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Il metodo che si vuole perseguire è conforme alle linee guida della Commissione Europea per il Mediterraneo che presso il Parlamento di Bruxelles si è posto le finalità di Sviluppo delle Regioni Meridionali d’Europa e creare una “Barriera di Solidarietà” per arginare l’esodo disperato dall’Africa all’Europa. Questo progetto, dunque, intende procedere nel seguente modo:</w:t>
            </w:r>
          </w:p>
          <w:p w:rsidR="002442AA" w:rsidRPr="002442AA" w:rsidRDefault="002442AA" w:rsidP="002442AA">
            <w:pPr>
              <w:pStyle w:val="Paragrafoelenco"/>
              <w:numPr>
                <w:ilvl w:val="0"/>
                <w:numId w:val="3"/>
              </w:numPr>
              <w:rPr>
                <w:rFonts w:asciiTheme="minorHAnsi" w:hAnsiTheme="minorHAnsi" w:cstheme="minorHAnsi"/>
                <w:sz w:val="22"/>
                <w:szCs w:val="22"/>
              </w:rPr>
            </w:pPr>
            <w:r w:rsidRPr="002442AA">
              <w:rPr>
                <w:rFonts w:asciiTheme="minorHAnsi" w:hAnsiTheme="minorHAnsi" w:cstheme="minorHAnsi"/>
                <w:sz w:val="22"/>
                <w:szCs w:val="22"/>
              </w:rPr>
              <w:t xml:space="preserve">Stabilire località significative in Calabria, Campania, Basilicata, Puglia e Sicilia per </w:t>
            </w:r>
          </w:p>
          <w:p w:rsidR="002442AA" w:rsidRPr="002442AA" w:rsidRDefault="002442AA" w:rsidP="001E69DB">
            <w:pPr>
              <w:pStyle w:val="Paragrafoelenco"/>
              <w:rPr>
                <w:rFonts w:asciiTheme="minorHAnsi" w:hAnsiTheme="minorHAnsi" w:cstheme="minorHAnsi"/>
                <w:sz w:val="22"/>
                <w:szCs w:val="22"/>
              </w:rPr>
            </w:pPr>
            <w:r w:rsidRPr="002442AA">
              <w:rPr>
                <w:rFonts w:asciiTheme="minorHAnsi" w:hAnsiTheme="minorHAnsi" w:cstheme="minorHAnsi"/>
                <w:sz w:val="22"/>
                <w:szCs w:val="22"/>
              </w:rPr>
              <w:t>“</w:t>
            </w:r>
            <w:proofErr w:type="spellStart"/>
            <w:r w:rsidRPr="002442AA">
              <w:rPr>
                <w:rFonts w:asciiTheme="minorHAnsi" w:hAnsiTheme="minorHAnsi" w:cstheme="minorHAnsi"/>
                <w:sz w:val="22"/>
                <w:szCs w:val="22"/>
              </w:rPr>
              <w:t>Archeo-gastronomia</w:t>
            </w:r>
            <w:proofErr w:type="spellEnd"/>
            <w:r w:rsidRPr="002442AA">
              <w:rPr>
                <w:rFonts w:asciiTheme="minorHAnsi" w:hAnsiTheme="minorHAnsi" w:cstheme="minorHAnsi"/>
                <w:sz w:val="22"/>
                <w:szCs w:val="22"/>
              </w:rPr>
              <w:t>”.</w:t>
            </w:r>
          </w:p>
          <w:p w:rsidR="002442AA" w:rsidRPr="002442AA" w:rsidRDefault="002442AA" w:rsidP="002442AA">
            <w:pPr>
              <w:pStyle w:val="Paragrafoelenco"/>
              <w:numPr>
                <w:ilvl w:val="0"/>
                <w:numId w:val="3"/>
              </w:numPr>
              <w:rPr>
                <w:rFonts w:asciiTheme="minorHAnsi" w:hAnsiTheme="minorHAnsi" w:cstheme="minorHAnsi"/>
                <w:sz w:val="22"/>
                <w:szCs w:val="22"/>
              </w:rPr>
            </w:pPr>
            <w:r w:rsidRPr="002442AA">
              <w:rPr>
                <w:rFonts w:asciiTheme="minorHAnsi" w:hAnsiTheme="minorHAnsi" w:cstheme="minorHAnsi"/>
                <w:sz w:val="22"/>
                <w:szCs w:val="22"/>
              </w:rPr>
              <w:t>Selezionare attraverso suggerimenti locali stesse località significative in Paesi del Mediterraneo, in particolare quelli toccati dal percorso di studi e ricerche di A. Keys, disposti a partecipare al progetto.</w:t>
            </w:r>
          </w:p>
          <w:p w:rsidR="002442AA" w:rsidRPr="002442AA" w:rsidRDefault="002442AA" w:rsidP="002442AA">
            <w:pPr>
              <w:pStyle w:val="Paragrafoelenco"/>
              <w:numPr>
                <w:ilvl w:val="0"/>
                <w:numId w:val="3"/>
              </w:numPr>
              <w:rPr>
                <w:rFonts w:asciiTheme="minorHAnsi" w:hAnsiTheme="minorHAnsi" w:cstheme="minorHAnsi"/>
                <w:sz w:val="22"/>
                <w:szCs w:val="22"/>
              </w:rPr>
            </w:pPr>
            <w:r w:rsidRPr="002442AA">
              <w:rPr>
                <w:rFonts w:asciiTheme="minorHAnsi" w:hAnsiTheme="minorHAnsi" w:cstheme="minorHAnsi"/>
                <w:sz w:val="22"/>
                <w:szCs w:val="22"/>
              </w:rPr>
              <w:t xml:space="preserve">Inserire nel progetto Società Tour </w:t>
            </w:r>
            <w:proofErr w:type="spellStart"/>
            <w:r w:rsidRPr="002442AA">
              <w:rPr>
                <w:rFonts w:asciiTheme="minorHAnsi" w:hAnsiTheme="minorHAnsi" w:cstheme="minorHAnsi"/>
                <w:sz w:val="22"/>
                <w:szCs w:val="22"/>
              </w:rPr>
              <w:t>Operator</w:t>
            </w:r>
            <w:proofErr w:type="spellEnd"/>
            <w:r w:rsidRPr="002442AA">
              <w:rPr>
                <w:rFonts w:asciiTheme="minorHAnsi" w:hAnsiTheme="minorHAnsi" w:cstheme="minorHAnsi"/>
                <w:sz w:val="22"/>
                <w:szCs w:val="22"/>
              </w:rPr>
              <w:t xml:space="preserve"> di valenza internazionale al fine di creare percorsi certi e sicuri.</w:t>
            </w:r>
          </w:p>
          <w:p w:rsidR="002442AA" w:rsidRPr="002442AA" w:rsidRDefault="002442AA" w:rsidP="002442AA">
            <w:pPr>
              <w:pStyle w:val="Paragrafoelenco"/>
              <w:numPr>
                <w:ilvl w:val="0"/>
                <w:numId w:val="3"/>
              </w:numPr>
              <w:rPr>
                <w:rFonts w:asciiTheme="minorHAnsi" w:hAnsiTheme="minorHAnsi" w:cstheme="minorHAnsi"/>
                <w:sz w:val="22"/>
                <w:szCs w:val="22"/>
              </w:rPr>
            </w:pPr>
            <w:r w:rsidRPr="002442AA">
              <w:rPr>
                <w:rFonts w:asciiTheme="minorHAnsi" w:hAnsiTheme="minorHAnsi" w:cstheme="minorHAnsi"/>
                <w:sz w:val="22"/>
                <w:szCs w:val="22"/>
              </w:rPr>
              <w:t>Assicurare nei vari siti azioni culturali sia scientifiche sia archeologiche con il coinvolgimento di Università ed altre istituzioni pubbliche.</w:t>
            </w:r>
          </w:p>
          <w:p w:rsidR="002442AA" w:rsidRPr="002442AA" w:rsidRDefault="002442AA" w:rsidP="002442AA">
            <w:pPr>
              <w:pStyle w:val="Paragrafoelenco"/>
              <w:numPr>
                <w:ilvl w:val="0"/>
                <w:numId w:val="3"/>
              </w:numPr>
              <w:rPr>
                <w:rFonts w:asciiTheme="minorHAnsi" w:hAnsiTheme="minorHAnsi" w:cstheme="minorHAnsi"/>
                <w:sz w:val="22"/>
                <w:szCs w:val="22"/>
              </w:rPr>
            </w:pPr>
            <w:r w:rsidRPr="002442AA">
              <w:rPr>
                <w:rFonts w:asciiTheme="minorHAnsi" w:hAnsiTheme="minorHAnsi" w:cstheme="minorHAnsi"/>
                <w:sz w:val="22"/>
                <w:szCs w:val="22"/>
              </w:rPr>
              <w:t xml:space="preserve">Considerato che i </w:t>
            </w:r>
            <w:proofErr w:type="spellStart"/>
            <w:r w:rsidRPr="002442AA">
              <w:rPr>
                <w:rFonts w:asciiTheme="minorHAnsi" w:hAnsiTheme="minorHAnsi" w:cstheme="minorHAnsi"/>
                <w:sz w:val="22"/>
                <w:szCs w:val="22"/>
              </w:rPr>
              <w:t>Lions</w:t>
            </w:r>
            <w:proofErr w:type="spellEnd"/>
            <w:r w:rsidRPr="002442AA">
              <w:rPr>
                <w:rFonts w:asciiTheme="minorHAnsi" w:hAnsiTheme="minorHAnsi" w:cstheme="minorHAnsi"/>
                <w:sz w:val="22"/>
                <w:szCs w:val="22"/>
              </w:rPr>
              <w:t xml:space="preserve"> Club International sono capillarmente presenti anche in tutta l’area del bacino mediterraneo, da poter, eventualmente, coinvolgere,  inserire proposte, territorialmente, dei convegni presso alcuni Istituti Alberghieri: si parlerà di “Dieta Mediterranea” e di Magna Grecia, con il coinvolgimento dei territori </w:t>
            </w:r>
            <w:proofErr w:type="spellStart"/>
            <w:r w:rsidRPr="002442AA">
              <w:rPr>
                <w:rFonts w:asciiTheme="minorHAnsi" w:hAnsiTheme="minorHAnsi" w:cstheme="minorHAnsi"/>
                <w:sz w:val="22"/>
                <w:szCs w:val="22"/>
              </w:rPr>
              <w:t>Medmei</w:t>
            </w:r>
            <w:proofErr w:type="spellEnd"/>
            <w:r w:rsidRPr="002442AA">
              <w:rPr>
                <w:rFonts w:asciiTheme="minorHAnsi" w:hAnsiTheme="minorHAnsi" w:cstheme="minorHAnsi"/>
                <w:sz w:val="22"/>
                <w:szCs w:val="22"/>
              </w:rPr>
              <w:t xml:space="preserve"> e </w:t>
            </w:r>
            <w:proofErr w:type="spellStart"/>
            <w:r w:rsidRPr="002442AA">
              <w:rPr>
                <w:rFonts w:asciiTheme="minorHAnsi" w:hAnsiTheme="minorHAnsi" w:cstheme="minorHAnsi"/>
                <w:sz w:val="22"/>
                <w:szCs w:val="22"/>
              </w:rPr>
              <w:t>Locresi</w:t>
            </w:r>
            <w:proofErr w:type="spellEnd"/>
            <w:r w:rsidRPr="002442AA">
              <w:rPr>
                <w:rFonts w:asciiTheme="minorHAnsi" w:hAnsiTheme="minorHAnsi" w:cstheme="minorHAnsi"/>
                <w:sz w:val="22"/>
                <w:szCs w:val="22"/>
              </w:rPr>
              <w:t>.</w:t>
            </w:r>
          </w:p>
          <w:p w:rsidR="002442AA" w:rsidRPr="002442AA" w:rsidRDefault="002442AA" w:rsidP="001E69DB">
            <w:pPr>
              <w:pStyle w:val="Paragrafoelenco"/>
              <w:rPr>
                <w:rFonts w:asciiTheme="minorHAnsi" w:hAnsiTheme="minorHAnsi" w:cstheme="minorHAnsi"/>
                <w:sz w:val="22"/>
                <w:szCs w:val="22"/>
              </w:rPr>
            </w:pPr>
            <w:r w:rsidRPr="002442AA">
              <w:rPr>
                <w:rFonts w:asciiTheme="minorHAnsi" w:hAnsiTheme="minorHAnsi" w:cstheme="minorHAnsi"/>
                <w:sz w:val="22"/>
                <w:szCs w:val="22"/>
              </w:rPr>
              <w:t xml:space="preserve"> Gli alunni parteciperanno alla realizzazione di brochure “Menù” gastronomici e </w:t>
            </w:r>
            <w:proofErr w:type="spellStart"/>
            <w:r w:rsidRPr="002442AA">
              <w:rPr>
                <w:rFonts w:asciiTheme="minorHAnsi" w:hAnsiTheme="minorHAnsi" w:cstheme="minorHAnsi"/>
                <w:sz w:val="22"/>
                <w:szCs w:val="22"/>
              </w:rPr>
              <w:t>artistic</w:t>
            </w:r>
            <w:proofErr w:type="spellEnd"/>
            <w:r w:rsidRPr="002442AA">
              <w:rPr>
                <w:rFonts w:asciiTheme="minorHAnsi" w:hAnsiTheme="minorHAnsi" w:cstheme="minorHAnsi"/>
                <w:sz w:val="22"/>
                <w:szCs w:val="22"/>
              </w:rPr>
              <w:t xml:space="preserve"> culturali </w:t>
            </w:r>
            <w:proofErr w:type="spellStart"/>
            <w:r w:rsidRPr="002442AA">
              <w:rPr>
                <w:rFonts w:asciiTheme="minorHAnsi" w:hAnsiTheme="minorHAnsi" w:cstheme="minorHAnsi"/>
                <w:sz w:val="22"/>
                <w:szCs w:val="22"/>
              </w:rPr>
              <w:t>culturali</w:t>
            </w:r>
            <w:proofErr w:type="spellEnd"/>
            <w:r w:rsidRPr="002442AA">
              <w:rPr>
                <w:rFonts w:asciiTheme="minorHAnsi" w:hAnsiTheme="minorHAnsi" w:cstheme="minorHAnsi"/>
                <w:sz w:val="22"/>
                <w:szCs w:val="22"/>
              </w:rPr>
              <w:t xml:space="preserve"> in cui saranno descritti  cibi, usi, abitudini alimentari e descrizione ad esempio del vasellame greco, presente nei vari musei.</w:t>
            </w:r>
          </w:p>
          <w:p w:rsidR="002442AA" w:rsidRPr="002442AA" w:rsidRDefault="002442AA" w:rsidP="001E69DB">
            <w:pPr>
              <w:rPr>
                <w:rFonts w:asciiTheme="minorHAnsi" w:hAnsiTheme="minorHAnsi" w:cstheme="minorHAnsi"/>
                <w:sz w:val="22"/>
                <w:szCs w:val="22"/>
              </w:rPr>
            </w:pPr>
          </w:p>
        </w:tc>
      </w:tr>
    </w:tbl>
    <w:p w:rsidR="002442AA" w:rsidRPr="002442AA" w:rsidRDefault="002442AA" w:rsidP="002442AA">
      <w:pPr>
        <w:rPr>
          <w:rFonts w:asciiTheme="minorHAnsi" w:hAnsiTheme="minorHAnsi" w:cstheme="minorHAnsi"/>
        </w:rPr>
      </w:pPr>
    </w:p>
    <w:tbl>
      <w:tblPr>
        <w:tblStyle w:val="Grigliatabella"/>
        <w:tblW w:w="0" w:type="auto"/>
        <w:tblInd w:w="-34" w:type="dxa"/>
        <w:tblLook w:val="04A0"/>
      </w:tblPr>
      <w:tblGrid>
        <w:gridCol w:w="9888"/>
      </w:tblGrid>
      <w:tr w:rsidR="002442AA" w:rsidRPr="002442AA" w:rsidTr="001E69DB">
        <w:tc>
          <w:tcPr>
            <w:tcW w:w="9888"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PRODOTTI FINALI</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Realizzazione a Praia, porta della Calabria e della Riviera dei Cedri, del murales “Il Gentile Abbraccio della Riviera dei Cedri”  incentrato sul tema della coscienza ecologica e realizzato dai rappresentanti degli studenti di  tutti i comuni della Riviera.  (Bozza del murales in allegato).</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Realizzazione di rassegne culturali che configurino IIS Praia quale “Salotto culturale” della Riviera.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Traduzione, stampa e valorizzazione del libro autobiografico “</w:t>
            </w:r>
            <w:proofErr w:type="spellStart"/>
            <w:r w:rsidRPr="002442AA">
              <w:rPr>
                <w:rFonts w:asciiTheme="minorHAnsi" w:hAnsiTheme="minorHAnsi" w:cstheme="minorHAnsi"/>
                <w:sz w:val="22"/>
                <w:szCs w:val="22"/>
              </w:rPr>
              <w:t>Adventures</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of</w:t>
            </w:r>
            <w:proofErr w:type="spellEnd"/>
            <w:r w:rsidRPr="002442AA">
              <w:rPr>
                <w:rFonts w:asciiTheme="minorHAnsi" w:hAnsiTheme="minorHAnsi" w:cstheme="minorHAnsi"/>
                <w:sz w:val="22"/>
                <w:szCs w:val="22"/>
              </w:rPr>
              <w:t xml:space="preserve"> a </w:t>
            </w:r>
            <w:proofErr w:type="spellStart"/>
            <w:r w:rsidRPr="002442AA">
              <w:rPr>
                <w:rFonts w:asciiTheme="minorHAnsi" w:hAnsiTheme="minorHAnsi" w:cstheme="minorHAnsi"/>
                <w:sz w:val="22"/>
                <w:szCs w:val="22"/>
              </w:rPr>
              <w:t>Medical</w:t>
            </w:r>
            <w:proofErr w:type="spellEnd"/>
            <w:r w:rsidRPr="002442AA">
              <w:rPr>
                <w:rFonts w:asciiTheme="minorHAnsi" w:hAnsiTheme="minorHAnsi" w:cstheme="minorHAnsi"/>
                <w:sz w:val="22"/>
                <w:szCs w:val="22"/>
              </w:rPr>
              <w:t xml:space="preserve"> </w:t>
            </w:r>
            <w:proofErr w:type="spellStart"/>
            <w:r w:rsidRPr="002442AA">
              <w:rPr>
                <w:rFonts w:asciiTheme="minorHAnsi" w:hAnsiTheme="minorHAnsi" w:cstheme="minorHAnsi"/>
                <w:sz w:val="22"/>
                <w:szCs w:val="22"/>
              </w:rPr>
              <w:t>Scientist</w:t>
            </w:r>
            <w:proofErr w:type="spellEnd"/>
            <w:r w:rsidRPr="002442AA">
              <w:rPr>
                <w:rFonts w:asciiTheme="minorHAnsi" w:hAnsiTheme="minorHAnsi" w:cstheme="minorHAnsi"/>
                <w:sz w:val="22"/>
                <w:szCs w:val="22"/>
              </w:rPr>
              <w:t>” scritto da Keys nel 1999.</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Redazione, stampa e valorizzazione di un libro di ricette sul Cedro a cura degli studenti IIS Praia.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 xml:space="preserve">Redazione, stampa e valorizzazione a cura degli studenti IIS Praia di una collana di libri di ricette sul mare magnum dei documenti risalenti  al 1830 circa di Don Ippolito Cavalcanti, Duca di </w:t>
            </w:r>
            <w:proofErr w:type="spellStart"/>
            <w:r w:rsidRPr="002442AA">
              <w:rPr>
                <w:rFonts w:asciiTheme="minorHAnsi" w:hAnsiTheme="minorHAnsi" w:cstheme="minorHAnsi"/>
                <w:sz w:val="22"/>
                <w:szCs w:val="22"/>
              </w:rPr>
              <w:t>Buonvicino</w:t>
            </w:r>
            <w:proofErr w:type="spellEnd"/>
            <w:r w:rsidRPr="002442AA">
              <w:rPr>
                <w:rFonts w:asciiTheme="minorHAnsi" w:hAnsiTheme="minorHAnsi" w:cstheme="minorHAnsi"/>
                <w:sz w:val="22"/>
                <w:szCs w:val="22"/>
              </w:rPr>
              <w:t>, che scrisse la prima opera gastronomica nazionale italiana.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Formare studenti adeguati a svolgere, anche durante il periodo estivo, ruolo di guide turistiche di animazione culturale territoriale.</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 xml:space="preserve">Realizzazione di menù gastronomici e menù </w:t>
            </w:r>
            <w:proofErr w:type="spellStart"/>
            <w:r w:rsidRPr="002442AA">
              <w:rPr>
                <w:rFonts w:asciiTheme="minorHAnsi" w:hAnsiTheme="minorHAnsi" w:cstheme="minorHAnsi"/>
                <w:sz w:val="22"/>
                <w:szCs w:val="22"/>
              </w:rPr>
              <w:t>artistico-culturali</w:t>
            </w:r>
            <w:proofErr w:type="spellEnd"/>
            <w:r w:rsidRPr="002442AA">
              <w:rPr>
                <w:rFonts w:asciiTheme="minorHAnsi" w:hAnsiTheme="minorHAnsi" w:cstheme="minorHAnsi"/>
                <w:sz w:val="22"/>
                <w:szCs w:val="22"/>
              </w:rPr>
              <w:t xml:space="preserve">, cartacei e digitali, per evidenziare il valore e l’importanza dell’OSPITALITA’ intesa come “Cibarsi di cultura”. </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Riqualificazione della proposta ristorativa dell’IIS Praia improntata ai principi e metodi della dieta mediterranea.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lastRenderedPageBreak/>
              <w:t xml:space="preserve">Formazione dei ristoratori ed albergatori locali, tramite convenzione con Accademia Internazionale Dieta Mediterranea Italiana di riferimento Città di </w:t>
            </w:r>
            <w:proofErr w:type="spellStart"/>
            <w:r w:rsidRPr="002442AA">
              <w:rPr>
                <w:rFonts w:asciiTheme="minorHAnsi" w:hAnsiTheme="minorHAnsi" w:cstheme="minorHAnsi"/>
                <w:sz w:val="22"/>
                <w:szCs w:val="22"/>
              </w:rPr>
              <w:t>Nicotera</w:t>
            </w:r>
            <w:proofErr w:type="spellEnd"/>
            <w:r w:rsidRPr="002442AA">
              <w:rPr>
                <w:rFonts w:asciiTheme="minorHAnsi" w:hAnsiTheme="minorHAnsi" w:cstheme="minorHAnsi"/>
                <w:sz w:val="22"/>
                <w:szCs w:val="22"/>
              </w:rPr>
              <w:t>, interessati ad essere inseriti nel Club dei Ristoratori della Dieta Mediterranea.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Animazione al momento natalizia, ma estesa a tutte le significative ricorrenze successive, con produzione e distribuzione di prodotti dolciari dell’IIS Praia.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Corsi di informatica e di lingua straniera con certificazione spendibile come crediti scolastici,  erogabili ai residenti a Praia, prioritariamente ai minori di 18 anni.</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 xml:space="preserve">Show </w:t>
            </w:r>
            <w:proofErr w:type="spellStart"/>
            <w:r w:rsidRPr="002442AA">
              <w:rPr>
                <w:rFonts w:asciiTheme="minorHAnsi" w:hAnsiTheme="minorHAnsi" w:cstheme="minorHAnsi"/>
                <w:sz w:val="22"/>
                <w:szCs w:val="22"/>
              </w:rPr>
              <w:t>cooking</w:t>
            </w:r>
            <w:proofErr w:type="spellEnd"/>
            <w:r w:rsidRPr="002442AA">
              <w:rPr>
                <w:rFonts w:asciiTheme="minorHAnsi" w:hAnsiTheme="minorHAnsi" w:cstheme="minorHAnsi"/>
                <w:sz w:val="22"/>
                <w:szCs w:val="22"/>
              </w:rPr>
              <w:t xml:space="preserve"> e corsi di cucina da destinare alla comunità sociale </w:t>
            </w:r>
            <w:proofErr w:type="spellStart"/>
            <w:r w:rsidRPr="002442AA">
              <w:rPr>
                <w:rFonts w:asciiTheme="minorHAnsi" w:hAnsiTheme="minorHAnsi" w:cstheme="minorHAnsi"/>
                <w:sz w:val="22"/>
                <w:szCs w:val="22"/>
              </w:rPr>
              <w:t>praiese</w:t>
            </w:r>
            <w:proofErr w:type="spellEnd"/>
            <w:r w:rsidRPr="002442AA">
              <w:rPr>
                <w:rFonts w:asciiTheme="minorHAnsi" w:hAnsiTheme="minorHAnsi" w:cstheme="minorHAnsi"/>
                <w:sz w:val="22"/>
                <w:szCs w:val="22"/>
              </w:rPr>
              <w:t>.</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Corsi di promozione turistica e gestione della tecnologia per la ricettività e la ristorazione.</w:t>
            </w:r>
          </w:p>
          <w:p w:rsidR="002442AA" w:rsidRPr="002442AA" w:rsidRDefault="002442AA" w:rsidP="002442AA">
            <w:pPr>
              <w:pStyle w:val="Paragrafoelenco"/>
              <w:numPr>
                <w:ilvl w:val="0"/>
                <w:numId w:val="4"/>
              </w:numPr>
              <w:rPr>
                <w:rFonts w:asciiTheme="minorHAnsi" w:hAnsiTheme="minorHAnsi" w:cstheme="minorHAnsi"/>
                <w:sz w:val="22"/>
                <w:szCs w:val="22"/>
              </w:rPr>
            </w:pPr>
            <w:proofErr w:type="spellStart"/>
            <w:r w:rsidRPr="002442AA">
              <w:rPr>
                <w:rFonts w:asciiTheme="minorHAnsi" w:hAnsiTheme="minorHAnsi" w:cstheme="minorHAnsi"/>
                <w:sz w:val="22"/>
                <w:szCs w:val="22"/>
              </w:rPr>
              <w:t>App</w:t>
            </w:r>
            <w:proofErr w:type="spellEnd"/>
            <w:r w:rsidRPr="002442AA">
              <w:rPr>
                <w:rFonts w:asciiTheme="minorHAnsi" w:hAnsiTheme="minorHAnsi" w:cstheme="minorHAnsi"/>
                <w:sz w:val="22"/>
                <w:szCs w:val="22"/>
              </w:rPr>
              <w:t xml:space="preserve"> o </w:t>
            </w:r>
            <w:proofErr w:type="spellStart"/>
            <w:r w:rsidRPr="002442AA">
              <w:rPr>
                <w:rFonts w:asciiTheme="minorHAnsi" w:hAnsiTheme="minorHAnsi" w:cstheme="minorHAnsi"/>
                <w:sz w:val="22"/>
                <w:szCs w:val="22"/>
              </w:rPr>
              <w:t>webprodotti</w:t>
            </w:r>
            <w:proofErr w:type="spellEnd"/>
            <w:r w:rsidRPr="002442AA">
              <w:rPr>
                <w:rFonts w:asciiTheme="minorHAnsi" w:hAnsiTheme="minorHAnsi" w:cstheme="minorHAnsi"/>
                <w:sz w:val="22"/>
                <w:szCs w:val="22"/>
              </w:rPr>
              <w:t xml:space="preserve"> da mettere a disposizione del Comune di Praia  (guida turistica, </w:t>
            </w:r>
            <w:proofErr w:type="spellStart"/>
            <w:r w:rsidRPr="002442AA">
              <w:rPr>
                <w:rFonts w:asciiTheme="minorHAnsi" w:hAnsiTheme="minorHAnsi" w:cstheme="minorHAnsi"/>
                <w:sz w:val="22"/>
                <w:szCs w:val="22"/>
              </w:rPr>
              <w:t>app</w:t>
            </w:r>
            <w:proofErr w:type="spellEnd"/>
            <w:r w:rsidRPr="002442AA">
              <w:rPr>
                <w:rFonts w:asciiTheme="minorHAnsi" w:hAnsiTheme="minorHAnsi" w:cstheme="minorHAnsi"/>
                <w:sz w:val="22"/>
                <w:szCs w:val="22"/>
              </w:rPr>
              <w:t xml:space="preserve"> di ricette tipiche, luoghi di cultura e tradizione tracciati e divulgati con l'ausilio della realtà aumentata.</w:t>
            </w:r>
          </w:p>
          <w:p w:rsidR="002442AA" w:rsidRPr="002442AA" w:rsidRDefault="002442AA" w:rsidP="002442AA">
            <w:pPr>
              <w:pStyle w:val="Paragrafoelenco"/>
              <w:numPr>
                <w:ilvl w:val="0"/>
                <w:numId w:val="4"/>
              </w:numPr>
              <w:rPr>
                <w:rFonts w:asciiTheme="minorHAnsi" w:hAnsiTheme="minorHAnsi" w:cstheme="minorHAnsi"/>
                <w:sz w:val="22"/>
                <w:szCs w:val="22"/>
              </w:rPr>
            </w:pPr>
            <w:r w:rsidRPr="002442AA">
              <w:rPr>
                <w:rFonts w:asciiTheme="minorHAnsi" w:hAnsiTheme="minorHAnsi" w:cstheme="minorHAnsi"/>
                <w:sz w:val="22"/>
                <w:szCs w:val="22"/>
              </w:rPr>
              <w:t>Attività di promozione culturale e ristorativa attraverso la realizzazione di convegni tematici.</w:t>
            </w:r>
          </w:p>
          <w:p w:rsidR="002442AA" w:rsidRPr="002442AA" w:rsidRDefault="002442AA" w:rsidP="001E69DB">
            <w:pPr>
              <w:rPr>
                <w:rFonts w:asciiTheme="minorHAnsi" w:hAnsiTheme="minorHAnsi" w:cstheme="minorHAnsi"/>
                <w:sz w:val="22"/>
                <w:szCs w:val="22"/>
              </w:rPr>
            </w:pPr>
          </w:p>
        </w:tc>
      </w:tr>
    </w:tbl>
    <w:p w:rsidR="002442AA" w:rsidRPr="002442AA" w:rsidRDefault="002442AA" w:rsidP="002442AA">
      <w:pPr>
        <w:ind w:left="360"/>
        <w:rPr>
          <w:rFonts w:asciiTheme="minorHAnsi" w:hAnsiTheme="minorHAnsi" w:cstheme="minorHAnsi"/>
        </w:rPr>
      </w:pPr>
    </w:p>
    <w:tbl>
      <w:tblPr>
        <w:tblStyle w:val="Grigliatabella"/>
        <w:tblW w:w="0" w:type="auto"/>
        <w:tblLook w:val="04A0"/>
      </w:tblPr>
      <w:tblGrid>
        <w:gridCol w:w="9778"/>
      </w:tblGrid>
      <w:tr w:rsidR="002442AA" w:rsidRPr="002442AA" w:rsidTr="001E69DB">
        <w:tc>
          <w:tcPr>
            <w:tcW w:w="9778" w:type="dxa"/>
          </w:tcPr>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 xml:space="preserve">BUDGET INDICATIVO dal punto di vista organizzativo e preparatorio </w:t>
            </w:r>
          </w:p>
          <w:p w:rsidR="002442AA" w:rsidRPr="002442AA" w:rsidRDefault="002442AA" w:rsidP="001E69DB">
            <w:pPr>
              <w:rPr>
                <w:rFonts w:asciiTheme="minorHAnsi" w:hAnsiTheme="minorHAnsi" w:cstheme="minorHAnsi"/>
                <w:sz w:val="22"/>
                <w:szCs w:val="22"/>
              </w:rPr>
            </w:pP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Il budget definitivo del progetto potrà essere sviluppato solo dopo attenta e dettagliata analisi dei fabbisogni dei luoghi e dei percorsi proposti da realizzarsi soprattutto per la valorizzazione dei comuni ricadenti nella Riviera dei Cedri.</w:t>
            </w:r>
          </w:p>
          <w:p w:rsidR="002442AA" w:rsidRPr="002442AA" w:rsidRDefault="002442AA" w:rsidP="001E69DB">
            <w:pPr>
              <w:rPr>
                <w:rFonts w:asciiTheme="minorHAnsi" w:hAnsiTheme="minorHAnsi" w:cstheme="minorHAnsi"/>
                <w:sz w:val="22"/>
                <w:szCs w:val="22"/>
              </w:rPr>
            </w:pP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Organizzazione Convegni tematici                                                                   €    5.000.00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Spese per acquisto strumentazioni attività eno-gastronomica                   €  10.000,00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Spese organizzative per degustazioni specialità tipiche                               €  10.000,00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Materiale propagandistico                                                                                 €    1.000,00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Attività di formazione                                                                                          €   5.000,00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Viaggi e spostamenti                                                                                            €   3.000,00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Realizzazione murales “Il Gentile Abbraccio della Riviera dei Cedri”          €   5.000,00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sz w:val="22"/>
                <w:szCs w:val="22"/>
              </w:rPr>
              <w:t>Eventuali e varie                                                                                                    €   1.000,00</w:t>
            </w:r>
          </w:p>
          <w:p w:rsidR="002442AA" w:rsidRPr="002442AA" w:rsidRDefault="002442AA" w:rsidP="001E69DB">
            <w:pPr>
              <w:rPr>
                <w:rFonts w:asciiTheme="minorHAnsi" w:hAnsiTheme="minorHAnsi" w:cstheme="minorHAnsi"/>
                <w:sz w:val="22"/>
                <w:szCs w:val="22"/>
              </w:rPr>
            </w:pPr>
            <w:r w:rsidRPr="002442AA">
              <w:rPr>
                <w:rFonts w:asciiTheme="minorHAnsi" w:hAnsiTheme="minorHAnsi" w:cstheme="minorHAnsi"/>
                <w:b/>
                <w:sz w:val="22"/>
                <w:szCs w:val="22"/>
              </w:rPr>
              <w:t xml:space="preserve">Totale:                                                                                             </w:t>
            </w:r>
            <w:r w:rsidRPr="002442AA">
              <w:rPr>
                <w:rFonts w:asciiTheme="minorHAnsi" w:hAnsiTheme="minorHAnsi" w:cstheme="minorHAnsi"/>
                <w:sz w:val="22"/>
                <w:szCs w:val="22"/>
              </w:rPr>
              <w:t xml:space="preserve">                       € </w:t>
            </w:r>
            <w:r w:rsidRPr="002442AA">
              <w:rPr>
                <w:rFonts w:asciiTheme="minorHAnsi" w:hAnsiTheme="minorHAnsi" w:cstheme="minorHAnsi"/>
                <w:b/>
                <w:sz w:val="22"/>
                <w:szCs w:val="22"/>
              </w:rPr>
              <w:t>40.000,00</w:t>
            </w:r>
          </w:p>
          <w:p w:rsidR="002442AA" w:rsidRPr="002442AA" w:rsidRDefault="002442AA" w:rsidP="001E69DB">
            <w:pPr>
              <w:rPr>
                <w:rFonts w:asciiTheme="minorHAnsi" w:hAnsiTheme="minorHAnsi" w:cstheme="minorHAnsi"/>
                <w:sz w:val="22"/>
                <w:szCs w:val="22"/>
              </w:rPr>
            </w:pPr>
          </w:p>
        </w:tc>
      </w:tr>
    </w:tbl>
    <w:p w:rsidR="002442AA" w:rsidRPr="002442AA" w:rsidRDefault="002442AA" w:rsidP="002442AA">
      <w:pPr>
        <w:spacing w:after="0"/>
        <w:rPr>
          <w:rFonts w:asciiTheme="minorHAnsi" w:hAnsiTheme="minorHAnsi" w:cstheme="minorHAnsi"/>
        </w:rPr>
      </w:pPr>
    </w:p>
    <w:p w:rsidR="002442AA" w:rsidRPr="002442AA" w:rsidRDefault="002442AA" w:rsidP="002442AA">
      <w:pPr>
        <w:spacing w:after="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ind w:left="360"/>
        <w:rPr>
          <w:rFonts w:asciiTheme="minorHAnsi" w:hAnsiTheme="minorHAnsi" w:cstheme="minorHAnsi"/>
        </w:rPr>
      </w:pPr>
    </w:p>
    <w:p w:rsidR="002442AA" w:rsidRPr="002442AA" w:rsidRDefault="002442AA" w:rsidP="002442AA">
      <w:pPr>
        <w:spacing w:after="0"/>
        <w:rPr>
          <w:rFonts w:asciiTheme="minorHAnsi" w:hAnsiTheme="minorHAnsi" w:cstheme="minorHAnsi"/>
        </w:rPr>
      </w:pPr>
      <w:r w:rsidRPr="002442AA">
        <w:rPr>
          <w:rFonts w:asciiTheme="minorHAnsi" w:hAnsiTheme="minorHAnsi" w:cstheme="minorHAnsi"/>
        </w:rPr>
        <w:lastRenderedPageBreak/>
        <w:t xml:space="preserve">(ALLEGATO n.2)    </w:t>
      </w:r>
    </w:p>
    <w:p w:rsidR="002442AA" w:rsidRPr="002442AA" w:rsidRDefault="002442AA" w:rsidP="002442AA">
      <w:pPr>
        <w:spacing w:after="0"/>
        <w:rPr>
          <w:rFonts w:asciiTheme="minorHAnsi" w:hAnsiTheme="minorHAnsi" w:cstheme="minorHAnsi"/>
          <w:b/>
          <w:i/>
          <w:color w:val="FF0000"/>
        </w:rPr>
      </w:pPr>
      <w:r w:rsidRPr="002442AA">
        <w:rPr>
          <w:rFonts w:asciiTheme="minorHAnsi" w:hAnsiTheme="minorHAnsi" w:cstheme="minorHAnsi"/>
          <w:b/>
          <w:color w:val="FF0000"/>
        </w:rPr>
        <w:t>RICHIESTA AI SINDACI E ALLE PRO LOCO Prima tra le azioni previste è la realizzazione del murales</w:t>
      </w:r>
      <w:r w:rsidRPr="002442AA">
        <w:rPr>
          <w:rFonts w:asciiTheme="minorHAnsi" w:hAnsiTheme="minorHAnsi" w:cstheme="minorHAnsi"/>
          <w:b/>
          <w:i/>
          <w:color w:val="FF0000"/>
        </w:rPr>
        <w:t xml:space="preserve">   </w:t>
      </w:r>
    </w:p>
    <w:p w:rsidR="002442AA" w:rsidRPr="002442AA" w:rsidRDefault="002442AA" w:rsidP="002442AA">
      <w:pPr>
        <w:spacing w:after="0"/>
        <w:rPr>
          <w:rFonts w:asciiTheme="minorHAnsi" w:hAnsiTheme="minorHAnsi" w:cstheme="minorHAnsi"/>
          <w:b/>
          <w:i/>
          <w:color w:val="FF0000"/>
        </w:rPr>
      </w:pPr>
      <w:r w:rsidRPr="002442AA">
        <w:rPr>
          <w:rFonts w:asciiTheme="minorHAnsi" w:hAnsiTheme="minorHAnsi" w:cstheme="minorHAnsi"/>
          <w:b/>
          <w:i/>
          <w:color w:val="FF0000"/>
        </w:rPr>
        <w:t>“Il Gentile</w:t>
      </w:r>
      <w:r w:rsidRPr="002442AA">
        <w:rPr>
          <w:rFonts w:asciiTheme="minorHAnsi" w:hAnsiTheme="minorHAnsi" w:cstheme="minorHAnsi"/>
          <w:b/>
          <w:i/>
          <w:color w:val="FF0000"/>
          <w:spacing w:val="-7"/>
        </w:rPr>
        <w:t xml:space="preserve"> </w:t>
      </w:r>
      <w:r w:rsidRPr="002442AA">
        <w:rPr>
          <w:rFonts w:asciiTheme="minorHAnsi" w:hAnsiTheme="minorHAnsi" w:cstheme="minorHAnsi"/>
          <w:b/>
          <w:i/>
          <w:color w:val="FF0000"/>
        </w:rPr>
        <w:t>abbraccio</w:t>
      </w:r>
      <w:r w:rsidRPr="002442AA">
        <w:rPr>
          <w:rFonts w:asciiTheme="minorHAnsi" w:hAnsiTheme="minorHAnsi" w:cstheme="minorHAnsi"/>
          <w:b/>
          <w:i/>
          <w:color w:val="FF0000"/>
          <w:spacing w:val="-2"/>
        </w:rPr>
        <w:t xml:space="preserve"> </w:t>
      </w:r>
      <w:r w:rsidRPr="002442AA">
        <w:rPr>
          <w:rFonts w:asciiTheme="minorHAnsi" w:hAnsiTheme="minorHAnsi" w:cstheme="minorHAnsi"/>
          <w:b/>
          <w:i/>
          <w:color w:val="FF0000"/>
        </w:rPr>
        <w:t>della</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Riviera</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dei</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Cedri”</w:t>
      </w:r>
    </w:p>
    <w:p w:rsidR="002442AA" w:rsidRPr="002442AA" w:rsidRDefault="002442AA" w:rsidP="002442AA">
      <w:pPr>
        <w:spacing w:before="51"/>
        <w:ind w:right="691"/>
        <w:jc w:val="right"/>
        <w:rPr>
          <w:rFonts w:asciiTheme="minorHAnsi" w:hAnsiTheme="minorHAnsi" w:cstheme="minorHAnsi"/>
          <w:b/>
        </w:rPr>
      </w:pPr>
      <w:r w:rsidRPr="002442AA">
        <w:rPr>
          <w:rFonts w:asciiTheme="minorHAnsi" w:hAnsiTheme="minorHAnsi" w:cstheme="minorHAnsi"/>
          <w:b/>
        </w:rPr>
        <w:t>Ai</w:t>
      </w:r>
      <w:r w:rsidRPr="002442AA">
        <w:rPr>
          <w:rFonts w:asciiTheme="minorHAnsi" w:hAnsiTheme="minorHAnsi" w:cstheme="minorHAnsi"/>
          <w:b/>
          <w:spacing w:val="-5"/>
        </w:rPr>
        <w:t xml:space="preserve"> </w:t>
      </w:r>
      <w:r w:rsidRPr="002442AA">
        <w:rPr>
          <w:rFonts w:asciiTheme="minorHAnsi" w:hAnsiTheme="minorHAnsi" w:cstheme="minorHAnsi"/>
          <w:b/>
        </w:rPr>
        <w:t>Sindaci e alle Pro Loco</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7"/>
        <w:gridCol w:w="2552"/>
      </w:tblGrid>
      <w:tr w:rsidR="002442AA" w:rsidRPr="002442AA" w:rsidTr="001E69DB">
        <w:trPr>
          <w:trHeight w:val="270"/>
        </w:trPr>
        <w:tc>
          <w:tcPr>
            <w:tcW w:w="2117" w:type="dxa"/>
          </w:tcPr>
          <w:p w:rsidR="002442AA" w:rsidRPr="002442AA" w:rsidRDefault="002442AA" w:rsidP="001E69DB">
            <w:pPr>
              <w:pStyle w:val="TableParagraph"/>
              <w:spacing w:line="251" w:lineRule="exact"/>
              <w:ind w:left="0"/>
              <w:rPr>
                <w:rFonts w:asciiTheme="minorHAnsi" w:hAnsiTheme="minorHAnsi" w:cstheme="minorHAnsi"/>
              </w:rPr>
            </w:pPr>
            <w:r w:rsidRPr="002442AA">
              <w:rPr>
                <w:rFonts w:asciiTheme="minorHAnsi" w:hAnsiTheme="minorHAnsi" w:cstheme="minorHAnsi"/>
              </w:rPr>
              <w:t>PRAIA</w:t>
            </w:r>
            <w:r w:rsidRPr="002442AA">
              <w:rPr>
                <w:rFonts w:asciiTheme="minorHAnsi" w:hAnsiTheme="minorHAnsi" w:cstheme="minorHAnsi"/>
                <w:spacing w:val="-3"/>
              </w:rPr>
              <w:t xml:space="preserve"> </w:t>
            </w:r>
            <w:r w:rsidRPr="002442AA">
              <w:rPr>
                <w:rFonts w:asciiTheme="minorHAnsi" w:hAnsiTheme="minorHAnsi" w:cstheme="minorHAnsi"/>
              </w:rPr>
              <w:t>A MARE</w:t>
            </w:r>
          </w:p>
        </w:tc>
        <w:tc>
          <w:tcPr>
            <w:tcW w:w="2552" w:type="dxa"/>
          </w:tcPr>
          <w:p w:rsidR="002442AA" w:rsidRPr="002442AA" w:rsidRDefault="002442AA" w:rsidP="001E69DB">
            <w:pPr>
              <w:pStyle w:val="TableParagraph"/>
              <w:spacing w:line="251"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2"/>
              </w:rPr>
              <w:t xml:space="preserve"> </w:t>
            </w:r>
            <w:r w:rsidRPr="002442AA">
              <w:rPr>
                <w:rFonts w:asciiTheme="minorHAnsi" w:hAnsiTheme="minorHAnsi" w:cstheme="minorHAnsi"/>
              </w:rPr>
              <w:t>Antonio</w:t>
            </w:r>
            <w:r w:rsidRPr="002442AA">
              <w:rPr>
                <w:rFonts w:asciiTheme="minorHAnsi" w:hAnsiTheme="minorHAnsi" w:cstheme="minorHAnsi"/>
                <w:spacing w:val="-3"/>
              </w:rPr>
              <w:t xml:space="preserve"> </w:t>
            </w:r>
            <w:proofErr w:type="spellStart"/>
            <w:r w:rsidRPr="002442AA">
              <w:rPr>
                <w:rFonts w:asciiTheme="minorHAnsi" w:hAnsiTheme="minorHAnsi" w:cstheme="minorHAnsi"/>
              </w:rPr>
              <w:t>Praticò</w:t>
            </w:r>
            <w:proofErr w:type="spellEnd"/>
          </w:p>
        </w:tc>
      </w:tr>
      <w:tr w:rsidR="002442AA" w:rsidRPr="002442AA" w:rsidTr="001E69DB">
        <w:trPr>
          <w:trHeight w:val="268"/>
        </w:trPr>
        <w:tc>
          <w:tcPr>
            <w:tcW w:w="2117" w:type="dxa"/>
          </w:tcPr>
          <w:p w:rsidR="002442AA" w:rsidRPr="002442AA" w:rsidRDefault="002442AA" w:rsidP="001E69DB">
            <w:pPr>
              <w:pStyle w:val="TableParagraph"/>
              <w:ind w:left="0"/>
              <w:rPr>
                <w:rFonts w:asciiTheme="minorHAnsi" w:hAnsiTheme="minorHAnsi" w:cstheme="minorHAnsi"/>
              </w:rPr>
            </w:pPr>
            <w:r w:rsidRPr="002442AA">
              <w:rPr>
                <w:rFonts w:asciiTheme="minorHAnsi" w:hAnsiTheme="minorHAnsi" w:cstheme="minorHAnsi"/>
              </w:rPr>
              <w:t>AIETA</w:t>
            </w:r>
          </w:p>
        </w:tc>
        <w:tc>
          <w:tcPr>
            <w:tcW w:w="2552" w:type="dxa"/>
          </w:tcPr>
          <w:p w:rsidR="002442AA" w:rsidRPr="002442AA" w:rsidRDefault="002442AA" w:rsidP="001E69DB">
            <w:pPr>
              <w:pStyle w:val="TableParagraph"/>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2"/>
              </w:rPr>
              <w:t xml:space="preserve"> </w:t>
            </w:r>
            <w:r w:rsidRPr="002442AA">
              <w:rPr>
                <w:rFonts w:asciiTheme="minorHAnsi" w:hAnsiTheme="minorHAnsi" w:cstheme="minorHAnsi"/>
              </w:rPr>
              <w:t>Pasquale</w:t>
            </w:r>
            <w:r w:rsidRPr="002442AA">
              <w:rPr>
                <w:rFonts w:asciiTheme="minorHAnsi" w:hAnsiTheme="minorHAnsi" w:cstheme="minorHAnsi"/>
                <w:spacing w:val="-3"/>
              </w:rPr>
              <w:t xml:space="preserve"> </w:t>
            </w:r>
            <w:r w:rsidRPr="002442AA">
              <w:rPr>
                <w:rFonts w:asciiTheme="minorHAnsi" w:hAnsiTheme="minorHAnsi" w:cstheme="minorHAnsi"/>
              </w:rPr>
              <w:t>De Franco</w:t>
            </w:r>
          </w:p>
        </w:tc>
      </w:tr>
      <w:tr w:rsidR="002442AA" w:rsidRPr="002442AA" w:rsidTr="001E69DB">
        <w:trPr>
          <w:trHeight w:val="585"/>
        </w:trPr>
        <w:tc>
          <w:tcPr>
            <w:tcW w:w="2117" w:type="dxa"/>
          </w:tcPr>
          <w:p w:rsidR="002442AA" w:rsidRPr="002442AA" w:rsidRDefault="002442AA" w:rsidP="001E69DB">
            <w:pPr>
              <w:pStyle w:val="TableParagraph"/>
              <w:spacing w:line="292" w:lineRule="exact"/>
              <w:ind w:left="0"/>
              <w:rPr>
                <w:rFonts w:asciiTheme="minorHAnsi" w:hAnsiTheme="minorHAnsi" w:cstheme="minorHAnsi"/>
              </w:rPr>
            </w:pPr>
            <w:r w:rsidRPr="002442AA">
              <w:rPr>
                <w:rFonts w:asciiTheme="minorHAnsi" w:hAnsiTheme="minorHAnsi" w:cstheme="minorHAnsi"/>
              </w:rPr>
              <w:t>BELVEDERE</w:t>
            </w:r>
          </w:p>
        </w:tc>
        <w:tc>
          <w:tcPr>
            <w:tcW w:w="2552" w:type="dxa"/>
          </w:tcPr>
          <w:p w:rsidR="002442AA" w:rsidRPr="002442AA" w:rsidRDefault="002442AA" w:rsidP="001E69DB">
            <w:pPr>
              <w:pStyle w:val="TableParagraph"/>
              <w:spacing w:line="29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1"/>
              </w:rPr>
              <w:t xml:space="preserve"> </w:t>
            </w:r>
            <w:proofErr w:type="spellStart"/>
            <w:r w:rsidRPr="002442AA">
              <w:rPr>
                <w:rFonts w:asciiTheme="minorHAnsi" w:hAnsiTheme="minorHAnsi" w:cstheme="minorHAnsi"/>
              </w:rPr>
              <w:t>Vincenzo</w:t>
            </w:r>
            <w:proofErr w:type="spellEnd"/>
            <w:r w:rsidRPr="002442AA">
              <w:rPr>
                <w:rFonts w:asciiTheme="minorHAnsi" w:hAnsiTheme="minorHAnsi" w:cstheme="minorHAnsi"/>
              </w:rPr>
              <w:t xml:space="preserve"> </w:t>
            </w:r>
            <w:proofErr w:type="spellStart"/>
            <w:r w:rsidRPr="002442AA">
              <w:rPr>
                <w:rFonts w:asciiTheme="minorHAnsi" w:hAnsiTheme="minorHAnsi" w:cstheme="minorHAnsi"/>
              </w:rPr>
              <w:t>Cascini</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BUONVICINO</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proofErr w:type="spellStart"/>
            <w:r w:rsidRPr="002442AA">
              <w:rPr>
                <w:rFonts w:asciiTheme="minorHAnsi" w:hAnsiTheme="minorHAnsi" w:cstheme="minorHAnsi"/>
              </w:rPr>
              <w:t>Sig.ra</w:t>
            </w:r>
            <w:proofErr w:type="spellEnd"/>
            <w:r w:rsidRPr="002442AA">
              <w:rPr>
                <w:rFonts w:asciiTheme="minorHAnsi" w:hAnsiTheme="minorHAnsi" w:cstheme="minorHAnsi"/>
                <w:spacing w:val="-3"/>
              </w:rPr>
              <w:t xml:space="preserve"> </w:t>
            </w:r>
            <w:r w:rsidRPr="002442AA">
              <w:rPr>
                <w:rFonts w:asciiTheme="minorHAnsi" w:hAnsiTheme="minorHAnsi" w:cstheme="minorHAnsi"/>
              </w:rPr>
              <w:t>Angelina</w:t>
            </w:r>
            <w:r w:rsidRPr="002442AA">
              <w:rPr>
                <w:rFonts w:asciiTheme="minorHAnsi" w:hAnsiTheme="minorHAnsi" w:cstheme="minorHAnsi"/>
                <w:spacing w:val="-3"/>
              </w:rPr>
              <w:t xml:space="preserve"> </w:t>
            </w:r>
            <w:proofErr w:type="spellStart"/>
            <w:r w:rsidRPr="002442AA">
              <w:rPr>
                <w:rFonts w:asciiTheme="minorHAnsi" w:hAnsiTheme="minorHAnsi" w:cstheme="minorHAnsi"/>
              </w:rPr>
              <w:t>Barbiero</w:t>
            </w:r>
            <w:proofErr w:type="spellEnd"/>
          </w:p>
        </w:tc>
      </w:tr>
      <w:tr w:rsidR="002442AA" w:rsidRPr="002442AA" w:rsidTr="001E69DB">
        <w:trPr>
          <w:trHeight w:val="294"/>
        </w:trPr>
        <w:tc>
          <w:tcPr>
            <w:tcW w:w="2117" w:type="dxa"/>
          </w:tcPr>
          <w:p w:rsidR="002442AA" w:rsidRPr="002442AA" w:rsidRDefault="002442AA" w:rsidP="001E69DB">
            <w:pPr>
              <w:pStyle w:val="TableParagraph"/>
              <w:spacing w:line="275" w:lineRule="exact"/>
              <w:ind w:left="0"/>
              <w:rPr>
                <w:rFonts w:asciiTheme="minorHAnsi" w:hAnsiTheme="minorHAnsi" w:cstheme="minorHAnsi"/>
              </w:rPr>
            </w:pPr>
            <w:r w:rsidRPr="002442AA">
              <w:rPr>
                <w:rFonts w:asciiTheme="minorHAnsi" w:hAnsiTheme="minorHAnsi" w:cstheme="minorHAnsi"/>
              </w:rPr>
              <w:t>DIAMANTE</w:t>
            </w:r>
          </w:p>
        </w:tc>
        <w:tc>
          <w:tcPr>
            <w:tcW w:w="2552" w:type="dxa"/>
          </w:tcPr>
          <w:p w:rsidR="002442AA" w:rsidRPr="002442AA" w:rsidRDefault="002442AA" w:rsidP="001E69DB">
            <w:pPr>
              <w:pStyle w:val="TableParagraph"/>
              <w:spacing w:line="275"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4"/>
              </w:rPr>
              <w:t xml:space="preserve"> </w:t>
            </w:r>
            <w:r w:rsidRPr="002442AA">
              <w:rPr>
                <w:rFonts w:asciiTheme="minorHAnsi" w:hAnsiTheme="minorHAnsi" w:cstheme="minorHAnsi"/>
              </w:rPr>
              <w:t>Ernesto</w:t>
            </w:r>
            <w:r w:rsidRPr="002442AA">
              <w:rPr>
                <w:rFonts w:asciiTheme="minorHAnsi" w:hAnsiTheme="minorHAnsi" w:cstheme="minorHAnsi"/>
                <w:spacing w:val="-3"/>
              </w:rPr>
              <w:t xml:space="preserve"> </w:t>
            </w:r>
            <w:proofErr w:type="spellStart"/>
            <w:r w:rsidRPr="002442AA">
              <w:rPr>
                <w:rFonts w:asciiTheme="minorHAnsi" w:hAnsiTheme="minorHAnsi" w:cstheme="minorHAnsi"/>
              </w:rPr>
              <w:t>Magorno</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GRISOLIA</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4"/>
              </w:rPr>
              <w:t xml:space="preserve"> </w:t>
            </w:r>
            <w:proofErr w:type="spellStart"/>
            <w:r w:rsidRPr="002442AA">
              <w:rPr>
                <w:rFonts w:asciiTheme="minorHAnsi" w:hAnsiTheme="minorHAnsi" w:cstheme="minorHAnsi"/>
              </w:rPr>
              <w:t>Saverio</w:t>
            </w:r>
            <w:proofErr w:type="spellEnd"/>
            <w:r w:rsidRPr="002442AA">
              <w:rPr>
                <w:rFonts w:asciiTheme="minorHAnsi" w:hAnsiTheme="minorHAnsi" w:cstheme="minorHAnsi"/>
                <w:spacing w:val="-1"/>
              </w:rPr>
              <w:t xml:space="preserve"> </w:t>
            </w:r>
            <w:proofErr w:type="spellStart"/>
            <w:r w:rsidRPr="002442AA">
              <w:rPr>
                <w:rFonts w:asciiTheme="minorHAnsi" w:hAnsiTheme="minorHAnsi" w:cstheme="minorHAnsi"/>
              </w:rPr>
              <w:t>Bellusci</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 xml:space="preserve">LAINO BORGO </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LAINO CASTELLO</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MAIERA’</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3"/>
              </w:rPr>
              <w:t xml:space="preserve"> </w:t>
            </w:r>
            <w:proofErr w:type="spellStart"/>
            <w:r w:rsidRPr="002442AA">
              <w:rPr>
                <w:rFonts w:asciiTheme="minorHAnsi" w:hAnsiTheme="minorHAnsi" w:cstheme="minorHAnsi"/>
              </w:rPr>
              <w:t>Giacomo</w:t>
            </w:r>
            <w:proofErr w:type="spellEnd"/>
            <w:r w:rsidRPr="002442AA">
              <w:rPr>
                <w:rFonts w:asciiTheme="minorHAnsi" w:hAnsiTheme="minorHAnsi" w:cstheme="minorHAnsi"/>
              </w:rPr>
              <w:t xml:space="preserve"> De</w:t>
            </w:r>
            <w:r w:rsidRPr="002442AA">
              <w:rPr>
                <w:rFonts w:asciiTheme="minorHAnsi" w:hAnsiTheme="minorHAnsi" w:cstheme="minorHAnsi"/>
                <w:spacing w:val="-2"/>
              </w:rPr>
              <w:t xml:space="preserve"> </w:t>
            </w:r>
            <w:r w:rsidRPr="002442AA">
              <w:rPr>
                <w:rFonts w:asciiTheme="minorHAnsi" w:hAnsiTheme="minorHAnsi" w:cstheme="minorHAnsi"/>
              </w:rPr>
              <w:t>Marco</w:t>
            </w:r>
          </w:p>
        </w:tc>
      </w:tr>
      <w:tr w:rsidR="002442AA" w:rsidRPr="002442AA" w:rsidTr="001E69DB">
        <w:trPr>
          <w:trHeight w:val="268"/>
        </w:trPr>
        <w:tc>
          <w:tcPr>
            <w:tcW w:w="2117" w:type="dxa"/>
          </w:tcPr>
          <w:p w:rsidR="002442AA" w:rsidRPr="002442AA" w:rsidRDefault="002442AA" w:rsidP="001E69DB">
            <w:pPr>
              <w:pStyle w:val="TableParagraph"/>
              <w:ind w:left="0"/>
              <w:rPr>
                <w:rFonts w:asciiTheme="minorHAnsi" w:hAnsiTheme="minorHAnsi" w:cstheme="minorHAnsi"/>
              </w:rPr>
            </w:pPr>
            <w:r w:rsidRPr="002442AA">
              <w:rPr>
                <w:rFonts w:asciiTheme="minorHAnsi" w:hAnsiTheme="minorHAnsi" w:cstheme="minorHAnsi"/>
              </w:rPr>
              <w:t>ORSOMARSO</w:t>
            </w:r>
          </w:p>
        </w:tc>
        <w:tc>
          <w:tcPr>
            <w:tcW w:w="2552" w:type="dxa"/>
          </w:tcPr>
          <w:p w:rsidR="002442AA" w:rsidRPr="002442AA" w:rsidRDefault="002442AA" w:rsidP="001E69DB">
            <w:pPr>
              <w:pStyle w:val="TableParagraph"/>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2"/>
              </w:rPr>
              <w:t xml:space="preserve"> </w:t>
            </w:r>
            <w:r w:rsidRPr="002442AA">
              <w:rPr>
                <w:rFonts w:asciiTheme="minorHAnsi" w:hAnsiTheme="minorHAnsi" w:cstheme="minorHAnsi"/>
              </w:rPr>
              <w:t>Alberto</w:t>
            </w:r>
            <w:r w:rsidRPr="002442AA">
              <w:rPr>
                <w:rFonts w:asciiTheme="minorHAnsi" w:hAnsiTheme="minorHAnsi" w:cstheme="minorHAnsi"/>
                <w:spacing w:val="1"/>
              </w:rPr>
              <w:t xml:space="preserve"> </w:t>
            </w:r>
            <w:proofErr w:type="spellStart"/>
            <w:r w:rsidRPr="002442AA">
              <w:rPr>
                <w:rFonts w:asciiTheme="minorHAnsi" w:hAnsiTheme="minorHAnsi" w:cstheme="minorHAnsi"/>
              </w:rPr>
              <w:t>Bottone</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3" w:lineRule="exact"/>
              <w:ind w:left="0"/>
              <w:rPr>
                <w:rFonts w:asciiTheme="minorHAnsi" w:hAnsiTheme="minorHAnsi" w:cstheme="minorHAnsi"/>
              </w:rPr>
            </w:pPr>
            <w:r w:rsidRPr="002442AA">
              <w:rPr>
                <w:rFonts w:asciiTheme="minorHAnsi" w:hAnsiTheme="minorHAnsi" w:cstheme="minorHAnsi"/>
              </w:rPr>
              <w:t>PAPASIDERO</w:t>
            </w:r>
          </w:p>
        </w:tc>
        <w:tc>
          <w:tcPr>
            <w:tcW w:w="2552" w:type="dxa"/>
          </w:tcPr>
          <w:p w:rsidR="002442AA" w:rsidRPr="002442AA" w:rsidRDefault="002442AA" w:rsidP="001E69DB">
            <w:pPr>
              <w:pStyle w:val="TableParagraph"/>
              <w:spacing w:line="273"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4"/>
              </w:rPr>
              <w:t xml:space="preserve"> </w:t>
            </w:r>
            <w:r w:rsidRPr="002442AA">
              <w:rPr>
                <w:rFonts w:asciiTheme="minorHAnsi" w:hAnsiTheme="minorHAnsi" w:cstheme="minorHAnsi"/>
              </w:rPr>
              <w:t>Conte</w:t>
            </w:r>
            <w:r w:rsidRPr="002442AA">
              <w:rPr>
                <w:rFonts w:asciiTheme="minorHAnsi" w:hAnsiTheme="minorHAnsi" w:cstheme="minorHAnsi"/>
                <w:spacing w:val="-5"/>
              </w:rPr>
              <w:t xml:space="preserve"> </w:t>
            </w:r>
            <w:proofErr w:type="spellStart"/>
            <w:r w:rsidRPr="002442AA">
              <w:rPr>
                <w:rFonts w:asciiTheme="minorHAnsi" w:hAnsiTheme="minorHAnsi" w:cstheme="minorHAnsi"/>
              </w:rPr>
              <w:t>Fiorenzo</w:t>
            </w:r>
            <w:proofErr w:type="spellEnd"/>
          </w:p>
        </w:tc>
      </w:tr>
      <w:tr w:rsidR="002442AA" w:rsidRPr="002442AA" w:rsidTr="001E69DB">
        <w:trPr>
          <w:trHeight w:val="537"/>
        </w:trPr>
        <w:tc>
          <w:tcPr>
            <w:tcW w:w="2117" w:type="dxa"/>
          </w:tcPr>
          <w:p w:rsidR="002442AA" w:rsidRPr="002442AA" w:rsidRDefault="002442AA" w:rsidP="001E69DB">
            <w:pPr>
              <w:pStyle w:val="TableParagraph"/>
              <w:spacing w:line="240" w:lineRule="auto"/>
              <w:ind w:left="0"/>
              <w:rPr>
                <w:rFonts w:asciiTheme="minorHAnsi" w:hAnsiTheme="minorHAnsi" w:cstheme="minorHAnsi"/>
              </w:rPr>
            </w:pPr>
            <w:r w:rsidRPr="002442AA">
              <w:rPr>
                <w:rFonts w:asciiTheme="minorHAnsi" w:hAnsiTheme="minorHAnsi" w:cstheme="minorHAnsi"/>
              </w:rPr>
              <w:t>S.</w:t>
            </w:r>
            <w:r w:rsidRPr="002442AA">
              <w:rPr>
                <w:rFonts w:asciiTheme="minorHAnsi" w:hAnsiTheme="minorHAnsi" w:cstheme="minorHAnsi"/>
                <w:spacing w:val="-2"/>
              </w:rPr>
              <w:t xml:space="preserve"> </w:t>
            </w:r>
            <w:r w:rsidRPr="002442AA">
              <w:rPr>
                <w:rFonts w:asciiTheme="minorHAnsi" w:hAnsiTheme="minorHAnsi" w:cstheme="minorHAnsi"/>
              </w:rPr>
              <w:t>DOMENICA TALAO</w:t>
            </w:r>
          </w:p>
        </w:tc>
        <w:tc>
          <w:tcPr>
            <w:tcW w:w="2552" w:type="dxa"/>
          </w:tcPr>
          <w:p w:rsidR="002442AA" w:rsidRPr="002442AA" w:rsidRDefault="002442AA" w:rsidP="001E69DB">
            <w:pPr>
              <w:pStyle w:val="TableParagraph"/>
              <w:spacing w:line="240" w:lineRule="auto"/>
              <w:ind w:left="105"/>
              <w:rPr>
                <w:rFonts w:asciiTheme="minorHAnsi" w:hAnsiTheme="minorHAnsi" w:cstheme="minorHAnsi"/>
              </w:rPr>
            </w:pPr>
            <w:r w:rsidRPr="002442AA">
              <w:rPr>
                <w:rFonts w:asciiTheme="minorHAnsi" w:hAnsiTheme="minorHAnsi" w:cstheme="minorHAnsi"/>
              </w:rPr>
              <w:t>Sign.</w:t>
            </w:r>
            <w:r w:rsidRPr="002442AA">
              <w:rPr>
                <w:rFonts w:asciiTheme="minorHAnsi" w:hAnsiTheme="minorHAnsi" w:cstheme="minorHAnsi"/>
                <w:spacing w:val="-3"/>
              </w:rPr>
              <w:t xml:space="preserve"> </w:t>
            </w:r>
            <w:r w:rsidRPr="002442AA">
              <w:rPr>
                <w:rFonts w:asciiTheme="minorHAnsi" w:hAnsiTheme="minorHAnsi" w:cstheme="minorHAnsi"/>
              </w:rPr>
              <w:t>Alfredo</w:t>
            </w:r>
            <w:r w:rsidRPr="002442AA">
              <w:rPr>
                <w:rFonts w:asciiTheme="minorHAnsi" w:hAnsiTheme="minorHAnsi" w:cstheme="minorHAnsi"/>
                <w:spacing w:val="-1"/>
              </w:rPr>
              <w:t xml:space="preserve"> </w:t>
            </w:r>
            <w:proofErr w:type="spellStart"/>
            <w:r w:rsidRPr="002442AA">
              <w:rPr>
                <w:rFonts w:asciiTheme="minorHAnsi" w:hAnsiTheme="minorHAnsi" w:cstheme="minorHAnsi"/>
              </w:rPr>
              <w:t>Lucchesi</w:t>
            </w:r>
            <w:proofErr w:type="spellEnd"/>
          </w:p>
        </w:tc>
      </w:tr>
      <w:tr w:rsidR="002442AA" w:rsidRPr="002442AA" w:rsidTr="001E69DB">
        <w:trPr>
          <w:trHeight w:val="537"/>
        </w:trPr>
        <w:tc>
          <w:tcPr>
            <w:tcW w:w="2117" w:type="dxa"/>
          </w:tcPr>
          <w:p w:rsidR="002442AA" w:rsidRPr="002442AA" w:rsidRDefault="002442AA" w:rsidP="001E69DB">
            <w:pPr>
              <w:pStyle w:val="TableParagraph"/>
              <w:spacing w:line="265" w:lineRule="exact"/>
              <w:ind w:left="0"/>
              <w:rPr>
                <w:rFonts w:asciiTheme="minorHAnsi" w:hAnsiTheme="minorHAnsi" w:cstheme="minorHAnsi"/>
              </w:rPr>
            </w:pPr>
            <w:r w:rsidRPr="002442AA">
              <w:rPr>
                <w:rFonts w:asciiTheme="minorHAnsi" w:hAnsiTheme="minorHAnsi" w:cstheme="minorHAnsi"/>
              </w:rPr>
              <w:t>SAN</w:t>
            </w:r>
            <w:r w:rsidRPr="002442AA">
              <w:rPr>
                <w:rFonts w:asciiTheme="minorHAnsi" w:hAnsiTheme="minorHAnsi" w:cstheme="minorHAnsi"/>
                <w:spacing w:val="-2"/>
              </w:rPr>
              <w:t xml:space="preserve"> </w:t>
            </w:r>
            <w:r w:rsidRPr="002442AA">
              <w:rPr>
                <w:rFonts w:asciiTheme="minorHAnsi" w:hAnsiTheme="minorHAnsi" w:cstheme="minorHAnsi"/>
              </w:rPr>
              <w:t>NICOLA ARCELLA</w:t>
            </w:r>
          </w:p>
        </w:tc>
        <w:tc>
          <w:tcPr>
            <w:tcW w:w="2552" w:type="dxa"/>
          </w:tcPr>
          <w:p w:rsidR="002442AA" w:rsidRPr="002442AA" w:rsidRDefault="002442AA" w:rsidP="001E69DB">
            <w:pPr>
              <w:pStyle w:val="TableParagraph"/>
              <w:spacing w:line="265"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3"/>
              </w:rPr>
              <w:t xml:space="preserve"> </w:t>
            </w:r>
            <w:r w:rsidRPr="002442AA">
              <w:rPr>
                <w:rFonts w:asciiTheme="minorHAnsi" w:hAnsiTheme="minorHAnsi" w:cstheme="minorHAnsi"/>
              </w:rPr>
              <w:t xml:space="preserve">Eugenio </w:t>
            </w:r>
            <w:proofErr w:type="spellStart"/>
            <w:r w:rsidRPr="002442AA">
              <w:rPr>
                <w:rFonts w:asciiTheme="minorHAnsi" w:hAnsiTheme="minorHAnsi" w:cstheme="minorHAnsi"/>
              </w:rPr>
              <w:t>Madeo</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SANTA</w:t>
            </w:r>
            <w:r w:rsidRPr="002442AA">
              <w:rPr>
                <w:rFonts w:asciiTheme="minorHAnsi" w:hAnsiTheme="minorHAnsi" w:cstheme="minorHAnsi"/>
                <w:spacing w:val="-3"/>
              </w:rPr>
              <w:t xml:space="preserve"> </w:t>
            </w:r>
            <w:r w:rsidRPr="002442AA">
              <w:rPr>
                <w:rFonts w:asciiTheme="minorHAnsi" w:hAnsiTheme="minorHAnsi" w:cstheme="minorHAnsi"/>
              </w:rPr>
              <w:t>M.</w:t>
            </w:r>
            <w:r w:rsidRPr="002442AA">
              <w:rPr>
                <w:rFonts w:asciiTheme="minorHAnsi" w:hAnsiTheme="minorHAnsi" w:cstheme="minorHAnsi"/>
                <w:spacing w:val="-1"/>
              </w:rPr>
              <w:t xml:space="preserve"> </w:t>
            </w:r>
            <w:r w:rsidRPr="002442AA">
              <w:rPr>
                <w:rFonts w:asciiTheme="minorHAnsi" w:hAnsiTheme="minorHAnsi" w:cstheme="minorHAnsi"/>
              </w:rPr>
              <w:t>CEDRO</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3"/>
              </w:rPr>
              <w:t xml:space="preserve"> </w:t>
            </w:r>
            <w:proofErr w:type="spellStart"/>
            <w:r w:rsidRPr="002442AA">
              <w:rPr>
                <w:rFonts w:asciiTheme="minorHAnsi" w:hAnsiTheme="minorHAnsi" w:cstheme="minorHAnsi"/>
              </w:rPr>
              <w:t>Ugo</w:t>
            </w:r>
            <w:proofErr w:type="spellEnd"/>
            <w:r w:rsidRPr="002442AA">
              <w:rPr>
                <w:rFonts w:asciiTheme="minorHAnsi" w:hAnsiTheme="minorHAnsi" w:cstheme="minorHAnsi"/>
              </w:rPr>
              <w:t xml:space="preserve"> </w:t>
            </w:r>
            <w:proofErr w:type="spellStart"/>
            <w:r w:rsidRPr="002442AA">
              <w:rPr>
                <w:rFonts w:asciiTheme="minorHAnsi" w:hAnsiTheme="minorHAnsi" w:cstheme="minorHAnsi"/>
              </w:rPr>
              <w:t>Vetere</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SCALEA</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3"/>
              </w:rPr>
              <w:t xml:space="preserve"> </w:t>
            </w:r>
            <w:proofErr w:type="spellStart"/>
            <w:r w:rsidRPr="002442AA">
              <w:rPr>
                <w:rFonts w:asciiTheme="minorHAnsi" w:hAnsiTheme="minorHAnsi" w:cstheme="minorHAnsi"/>
              </w:rPr>
              <w:t>Giacomo</w:t>
            </w:r>
            <w:proofErr w:type="spellEnd"/>
            <w:r w:rsidRPr="002442AA">
              <w:rPr>
                <w:rFonts w:asciiTheme="minorHAnsi" w:hAnsiTheme="minorHAnsi" w:cstheme="minorHAnsi"/>
                <w:spacing w:val="-2"/>
              </w:rPr>
              <w:t xml:space="preserve"> </w:t>
            </w:r>
            <w:proofErr w:type="spellStart"/>
            <w:r w:rsidRPr="002442AA">
              <w:rPr>
                <w:rFonts w:asciiTheme="minorHAnsi" w:hAnsiTheme="minorHAnsi" w:cstheme="minorHAnsi"/>
              </w:rPr>
              <w:t>Perrotta</w:t>
            </w:r>
            <w:proofErr w:type="spellEnd"/>
          </w:p>
        </w:tc>
      </w:tr>
      <w:tr w:rsidR="002442AA" w:rsidRPr="002442AA" w:rsidTr="001E69DB">
        <w:trPr>
          <w:trHeight w:val="292"/>
        </w:trPr>
        <w:tc>
          <w:tcPr>
            <w:tcW w:w="2117" w:type="dxa"/>
          </w:tcPr>
          <w:p w:rsidR="002442AA" w:rsidRPr="002442AA" w:rsidRDefault="002442AA" w:rsidP="001E69DB">
            <w:pPr>
              <w:pStyle w:val="TableParagraph"/>
              <w:spacing w:line="272" w:lineRule="exact"/>
              <w:ind w:left="0"/>
              <w:rPr>
                <w:rFonts w:asciiTheme="minorHAnsi" w:hAnsiTheme="minorHAnsi" w:cstheme="minorHAnsi"/>
              </w:rPr>
            </w:pPr>
            <w:r w:rsidRPr="002442AA">
              <w:rPr>
                <w:rFonts w:asciiTheme="minorHAnsi" w:hAnsiTheme="minorHAnsi" w:cstheme="minorHAnsi"/>
              </w:rPr>
              <w:t>TORTORA</w:t>
            </w:r>
          </w:p>
        </w:tc>
        <w:tc>
          <w:tcPr>
            <w:tcW w:w="2552" w:type="dxa"/>
          </w:tcPr>
          <w:p w:rsidR="002442AA" w:rsidRPr="002442AA" w:rsidRDefault="002442AA" w:rsidP="001E69DB">
            <w:pPr>
              <w:pStyle w:val="TableParagraph"/>
              <w:spacing w:line="272"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3"/>
              </w:rPr>
              <w:t xml:space="preserve"> </w:t>
            </w:r>
            <w:r w:rsidRPr="002442AA">
              <w:rPr>
                <w:rFonts w:asciiTheme="minorHAnsi" w:hAnsiTheme="minorHAnsi" w:cstheme="minorHAnsi"/>
              </w:rPr>
              <w:t>Antonio</w:t>
            </w:r>
            <w:r w:rsidRPr="002442AA">
              <w:rPr>
                <w:rFonts w:asciiTheme="minorHAnsi" w:hAnsiTheme="minorHAnsi" w:cstheme="minorHAnsi"/>
                <w:spacing w:val="-2"/>
              </w:rPr>
              <w:t xml:space="preserve"> </w:t>
            </w:r>
            <w:proofErr w:type="spellStart"/>
            <w:r w:rsidRPr="002442AA">
              <w:rPr>
                <w:rFonts w:asciiTheme="minorHAnsi" w:hAnsiTheme="minorHAnsi" w:cstheme="minorHAnsi"/>
              </w:rPr>
              <w:t>Iorio</w:t>
            </w:r>
            <w:proofErr w:type="spellEnd"/>
          </w:p>
        </w:tc>
      </w:tr>
      <w:tr w:rsidR="002442AA" w:rsidRPr="002442AA" w:rsidTr="001E69DB">
        <w:trPr>
          <w:trHeight w:val="294"/>
        </w:trPr>
        <w:tc>
          <w:tcPr>
            <w:tcW w:w="2117" w:type="dxa"/>
          </w:tcPr>
          <w:p w:rsidR="002442AA" w:rsidRPr="002442AA" w:rsidRDefault="002442AA" w:rsidP="001E69DB">
            <w:pPr>
              <w:pStyle w:val="TableParagraph"/>
              <w:spacing w:line="275" w:lineRule="exact"/>
              <w:ind w:left="0"/>
              <w:rPr>
                <w:rFonts w:asciiTheme="minorHAnsi" w:hAnsiTheme="minorHAnsi" w:cstheme="minorHAnsi"/>
              </w:rPr>
            </w:pPr>
            <w:r w:rsidRPr="002442AA">
              <w:rPr>
                <w:rFonts w:asciiTheme="minorHAnsi" w:hAnsiTheme="minorHAnsi" w:cstheme="minorHAnsi"/>
              </w:rPr>
              <w:t>VERBICARO</w:t>
            </w:r>
          </w:p>
        </w:tc>
        <w:tc>
          <w:tcPr>
            <w:tcW w:w="2552" w:type="dxa"/>
          </w:tcPr>
          <w:p w:rsidR="002442AA" w:rsidRPr="002442AA" w:rsidRDefault="002442AA" w:rsidP="001E69DB">
            <w:pPr>
              <w:pStyle w:val="TableParagraph"/>
              <w:spacing w:line="275" w:lineRule="exact"/>
              <w:ind w:left="105"/>
              <w:rPr>
                <w:rFonts w:asciiTheme="minorHAnsi" w:hAnsiTheme="minorHAnsi" w:cstheme="minorHAnsi"/>
              </w:rPr>
            </w:pPr>
            <w:r w:rsidRPr="002442AA">
              <w:rPr>
                <w:rFonts w:asciiTheme="minorHAnsi" w:hAnsiTheme="minorHAnsi" w:cstheme="minorHAnsi"/>
              </w:rPr>
              <w:t>Sig.</w:t>
            </w:r>
            <w:r w:rsidRPr="002442AA">
              <w:rPr>
                <w:rFonts w:asciiTheme="minorHAnsi" w:hAnsiTheme="minorHAnsi" w:cstheme="minorHAnsi"/>
                <w:spacing w:val="-5"/>
              </w:rPr>
              <w:t xml:space="preserve"> </w:t>
            </w:r>
            <w:r w:rsidRPr="002442AA">
              <w:rPr>
                <w:rFonts w:asciiTheme="minorHAnsi" w:hAnsiTheme="minorHAnsi" w:cstheme="minorHAnsi"/>
              </w:rPr>
              <w:t>Francesco</w:t>
            </w:r>
            <w:r w:rsidRPr="002442AA">
              <w:rPr>
                <w:rFonts w:asciiTheme="minorHAnsi" w:hAnsiTheme="minorHAnsi" w:cstheme="minorHAnsi"/>
                <w:spacing w:val="-2"/>
              </w:rPr>
              <w:t xml:space="preserve"> </w:t>
            </w:r>
            <w:proofErr w:type="spellStart"/>
            <w:r w:rsidRPr="002442AA">
              <w:rPr>
                <w:rFonts w:asciiTheme="minorHAnsi" w:hAnsiTheme="minorHAnsi" w:cstheme="minorHAnsi"/>
              </w:rPr>
              <w:t>Silvestri</w:t>
            </w:r>
            <w:proofErr w:type="spellEnd"/>
          </w:p>
        </w:tc>
      </w:tr>
    </w:tbl>
    <w:p w:rsidR="002442AA" w:rsidRPr="002442AA" w:rsidRDefault="002442AA" w:rsidP="002442AA">
      <w:pPr>
        <w:spacing w:before="11"/>
        <w:rPr>
          <w:rFonts w:asciiTheme="minorHAnsi" w:hAnsiTheme="minorHAnsi" w:cstheme="minorHAnsi"/>
          <w:b/>
        </w:rPr>
      </w:pPr>
    </w:p>
    <w:p w:rsidR="002442AA" w:rsidRPr="002442AA" w:rsidRDefault="002442AA" w:rsidP="002442AA">
      <w:pPr>
        <w:ind w:right="694"/>
        <w:jc w:val="right"/>
        <w:rPr>
          <w:rFonts w:asciiTheme="minorHAnsi" w:hAnsiTheme="minorHAnsi" w:cstheme="minorHAnsi"/>
          <w:b/>
        </w:rPr>
      </w:pPr>
      <w:r w:rsidRPr="002442AA">
        <w:rPr>
          <w:rFonts w:asciiTheme="minorHAnsi" w:hAnsiTheme="minorHAnsi" w:cstheme="minorHAnsi"/>
          <w:b/>
        </w:rPr>
        <w:t>Ai</w:t>
      </w:r>
      <w:r w:rsidRPr="002442AA">
        <w:rPr>
          <w:rFonts w:asciiTheme="minorHAnsi" w:hAnsiTheme="minorHAnsi" w:cstheme="minorHAnsi"/>
          <w:b/>
          <w:spacing w:val="-6"/>
        </w:rPr>
        <w:t xml:space="preserve"> </w:t>
      </w:r>
      <w:r w:rsidRPr="002442AA">
        <w:rPr>
          <w:rFonts w:asciiTheme="minorHAnsi" w:hAnsiTheme="minorHAnsi" w:cstheme="minorHAnsi"/>
          <w:b/>
        </w:rPr>
        <w:t>Dirigenti</w:t>
      </w:r>
      <w:r w:rsidRPr="002442AA">
        <w:rPr>
          <w:rFonts w:asciiTheme="minorHAnsi" w:hAnsiTheme="minorHAnsi" w:cstheme="minorHAnsi"/>
          <w:b/>
          <w:spacing w:val="-5"/>
        </w:rPr>
        <w:t xml:space="preserve"> </w:t>
      </w:r>
      <w:r w:rsidRPr="002442AA">
        <w:rPr>
          <w:rFonts w:asciiTheme="minorHAnsi" w:hAnsiTheme="minorHAnsi" w:cstheme="minorHAnsi"/>
          <w:b/>
        </w:rPr>
        <w:t>Scolastici</w:t>
      </w:r>
    </w:p>
    <w:tbl>
      <w:tblPr>
        <w:tblStyle w:val="TableNormal"/>
        <w:tblW w:w="0" w:type="auto"/>
        <w:tblInd w:w="2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88"/>
        <w:gridCol w:w="2835"/>
      </w:tblGrid>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1"/>
              </w:rPr>
              <w:t xml:space="preserve"> </w:t>
            </w:r>
            <w:proofErr w:type="spellStart"/>
            <w:r w:rsidRPr="002442AA">
              <w:rPr>
                <w:rFonts w:asciiTheme="minorHAnsi" w:hAnsiTheme="minorHAnsi" w:cstheme="minorHAnsi"/>
              </w:rPr>
              <w:t>di</w:t>
            </w:r>
            <w:proofErr w:type="spellEnd"/>
            <w:r w:rsidRPr="002442AA">
              <w:rPr>
                <w:rFonts w:asciiTheme="minorHAnsi" w:hAnsiTheme="minorHAnsi" w:cstheme="minorHAnsi"/>
              </w:rPr>
              <w:t xml:space="preserve"> PRAIA A</w:t>
            </w:r>
            <w:r w:rsidRPr="002442AA">
              <w:rPr>
                <w:rFonts w:asciiTheme="minorHAnsi" w:hAnsiTheme="minorHAnsi" w:cstheme="minorHAnsi"/>
                <w:spacing w:val="-3"/>
              </w:rPr>
              <w:t xml:space="preserve"> </w:t>
            </w:r>
            <w:r w:rsidRPr="002442AA">
              <w:rPr>
                <w:rFonts w:asciiTheme="minorHAnsi" w:hAnsiTheme="minorHAnsi" w:cstheme="minorHAnsi"/>
              </w:rPr>
              <w:t>MARE</w:t>
            </w:r>
            <w:r w:rsidRPr="002442AA">
              <w:rPr>
                <w:rFonts w:asciiTheme="minorHAnsi" w:hAnsiTheme="minorHAnsi" w:cstheme="minorHAnsi"/>
                <w:spacing w:val="-3"/>
              </w:rPr>
              <w:t xml:space="preserve"> </w:t>
            </w:r>
            <w:r w:rsidRPr="002442AA">
              <w:rPr>
                <w:rFonts w:asciiTheme="minorHAnsi" w:hAnsiTheme="minorHAnsi" w:cstheme="minorHAnsi"/>
              </w:rPr>
              <w:t>“G.</w:t>
            </w:r>
            <w:r w:rsidRPr="002442AA">
              <w:rPr>
                <w:rFonts w:asciiTheme="minorHAnsi" w:hAnsiTheme="minorHAnsi" w:cstheme="minorHAnsi"/>
                <w:spacing w:val="-3"/>
              </w:rPr>
              <w:t xml:space="preserve"> </w:t>
            </w:r>
            <w:proofErr w:type="spellStart"/>
            <w:r w:rsidRPr="002442AA">
              <w:rPr>
                <w:rFonts w:asciiTheme="minorHAnsi" w:hAnsiTheme="minorHAnsi" w:cstheme="minorHAnsi"/>
              </w:rPr>
              <w:t>Lomonaco</w:t>
            </w:r>
            <w:proofErr w:type="spellEnd"/>
            <w:r w:rsidRPr="002442AA">
              <w:rPr>
                <w:rFonts w:asciiTheme="minorHAnsi" w:hAnsiTheme="minorHAnsi" w:cstheme="minorHAnsi"/>
              </w:rPr>
              <w:t>”</w:t>
            </w:r>
          </w:p>
        </w:tc>
        <w:tc>
          <w:tcPr>
            <w:tcW w:w="2835"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Dott.ssa</w:t>
            </w:r>
            <w:r w:rsidRPr="002442AA">
              <w:rPr>
                <w:rFonts w:asciiTheme="minorHAnsi" w:hAnsiTheme="minorHAnsi" w:cstheme="minorHAnsi"/>
                <w:spacing w:val="-5"/>
              </w:rPr>
              <w:t xml:space="preserve"> </w:t>
            </w:r>
            <w:proofErr w:type="spellStart"/>
            <w:r w:rsidRPr="002442AA">
              <w:rPr>
                <w:rFonts w:asciiTheme="minorHAnsi" w:hAnsiTheme="minorHAnsi" w:cstheme="minorHAnsi"/>
              </w:rPr>
              <w:t>Patrizia</w:t>
            </w:r>
            <w:proofErr w:type="spellEnd"/>
            <w:r w:rsidRPr="002442AA">
              <w:rPr>
                <w:rFonts w:asciiTheme="minorHAnsi" w:hAnsiTheme="minorHAnsi" w:cstheme="minorHAnsi"/>
                <w:spacing w:val="-4"/>
              </w:rPr>
              <w:t xml:space="preserve"> </w:t>
            </w:r>
            <w:proofErr w:type="spellStart"/>
            <w:r w:rsidRPr="002442AA">
              <w:rPr>
                <w:rFonts w:asciiTheme="minorHAnsi" w:hAnsiTheme="minorHAnsi" w:cstheme="minorHAnsi"/>
              </w:rPr>
              <w:t>Granato</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proofErr w:type="spellStart"/>
            <w:r w:rsidRPr="002442AA">
              <w:rPr>
                <w:rFonts w:asciiTheme="minorHAnsi" w:hAnsiTheme="minorHAnsi" w:cstheme="minorHAnsi"/>
              </w:rPr>
              <w:t>I.C.di</w:t>
            </w:r>
            <w:proofErr w:type="spellEnd"/>
            <w:r w:rsidRPr="002442AA">
              <w:rPr>
                <w:rFonts w:asciiTheme="minorHAnsi" w:hAnsiTheme="minorHAnsi" w:cstheme="minorHAnsi"/>
                <w:spacing w:val="-1"/>
              </w:rPr>
              <w:t xml:space="preserve"> </w:t>
            </w:r>
            <w:r w:rsidRPr="002442AA">
              <w:rPr>
                <w:rFonts w:asciiTheme="minorHAnsi" w:hAnsiTheme="minorHAnsi" w:cstheme="minorHAnsi"/>
              </w:rPr>
              <w:t>SANTA</w:t>
            </w:r>
            <w:r w:rsidRPr="002442AA">
              <w:rPr>
                <w:rFonts w:asciiTheme="minorHAnsi" w:hAnsiTheme="minorHAnsi" w:cstheme="minorHAnsi"/>
                <w:spacing w:val="-2"/>
              </w:rPr>
              <w:t xml:space="preserve"> </w:t>
            </w:r>
            <w:r w:rsidRPr="002442AA">
              <w:rPr>
                <w:rFonts w:asciiTheme="minorHAnsi" w:hAnsiTheme="minorHAnsi" w:cstheme="minorHAnsi"/>
              </w:rPr>
              <w:t>MARIA</w:t>
            </w:r>
            <w:r w:rsidRPr="002442AA">
              <w:rPr>
                <w:rFonts w:asciiTheme="minorHAnsi" w:hAnsiTheme="minorHAnsi" w:cstheme="minorHAnsi"/>
                <w:spacing w:val="-3"/>
              </w:rPr>
              <w:t xml:space="preserve"> </w:t>
            </w:r>
            <w:r w:rsidRPr="002442AA">
              <w:rPr>
                <w:rFonts w:asciiTheme="minorHAnsi" w:hAnsiTheme="minorHAnsi" w:cstheme="minorHAnsi"/>
              </w:rPr>
              <w:t>DEL</w:t>
            </w:r>
            <w:r w:rsidRPr="002442AA">
              <w:rPr>
                <w:rFonts w:asciiTheme="minorHAnsi" w:hAnsiTheme="minorHAnsi" w:cstheme="minorHAnsi"/>
                <w:spacing w:val="-3"/>
              </w:rPr>
              <w:t xml:space="preserve"> </w:t>
            </w:r>
            <w:r w:rsidRPr="002442AA">
              <w:rPr>
                <w:rFonts w:asciiTheme="minorHAnsi" w:hAnsiTheme="minorHAnsi" w:cstheme="minorHAnsi"/>
              </w:rPr>
              <w:t>CEDRO</w:t>
            </w:r>
          </w:p>
        </w:tc>
        <w:tc>
          <w:tcPr>
            <w:tcW w:w="2835" w:type="dxa"/>
          </w:tcPr>
          <w:p w:rsidR="002442AA" w:rsidRPr="002442AA" w:rsidRDefault="002442AA" w:rsidP="001E69DB">
            <w:pPr>
              <w:pStyle w:val="TableParagraph"/>
              <w:rPr>
                <w:rFonts w:asciiTheme="minorHAnsi" w:hAnsiTheme="minorHAnsi" w:cstheme="minorHAnsi"/>
              </w:rPr>
            </w:pPr>
            <w:proofErr w:type="spellStart"/>
            <w:r w:rsidRPr="002442AA">
              <w:rPr>
                <w:rFonts w:asciiTheme="minorHAnsi" w:hAnsiTheme="minorHAnsi" w:cstheme="minorHAnsi"/>
              </w:rPr>
              <w:t>Dott</w:t>
            </w:r>
            <w:proofErr w:type="spellEnd"/>
            <w:r w:rsidRPr="002442AA">
              <w:rPr>
                <w:rFonts w:asciiTheme="minorHAnsi" w:hAnsiTheme="minorHAnsi" w:cstheme="minorHAnsi"/>
              </w:rPr>
              <w:t>.</w:t>
            </w:r>
            <w:r w:rsidRPr="002442AA">
              <w:rPr>
                <w:rFonts w:asciiTheme="minorHAnsi" w:hAnsiTheme="minorHAnsi" w:cstheme="minorHAnsi"/>
                <w:spacing w:val="-2"/>
              </w:rPr>
              <w:t xml:space="preserve"> </w:t>
            </w:r>
            <w:r w:rsidRPr="002442AA">
              <w:rPr>
                <w:rFonts w:asciiTheme="minorHAnsi" w:hAnsiTheme="minorHAnsi" w:cstheme="minorHAnsi"/>
              </w:rPr>
              <w:t>Gerardo</w:t>
            </w:r>
            <w:r w:rsidRPr="002442AA">
              <w:rPr>
                <w:rFonts w:asciiTheme="minorHAnsi" w:hAnsiTheme="minorHAnsi" w:cstheme="minorHAnsi"/>
                <w:spacing w:val="-1"/>
              </w:rPr>
              <w:t xml:space="preserve"> </w:t>
            </w:r>
            <w:proofErr w:type="spellStart"/>
            <w:r w:rsidRPr="002442AA">
              <w:rPr>
                <w:rFonts w:asciiTheme="minorHAnsi" w:hAnsiTheme="minorHAnsi" w:cstheme="minorHAnsi"/>
              </w:rPr>
              <w:t>Guida</w:t>
            </w:r>
            <w:proofErr w:type="spellEnd"/>
          </w:p>
        </w:tc>
      </w:tr>
      <w:tr w:rsidR="002442AA" w:rsidRPr="002442AA" w:rsidTr="001E69DB">
        <w:trPr>
          <w:trHeight w:val="270"/>
        </w:trPr>
        <w:tc>
          <w:tcPr>
            <w:tcW w:w="3788" w:type="dxa"/>
          </w:tcPr>
          <w:p w:rsidR="002442AA" w:rsidRPr="002442AA" w:rsidRDefault="002442AA" w:rsidP="001E69DB">
            <w:pPr>
              <w:pStyle w:val="TableParagraph"/>
              <w:spacing w:line="251" w:lineRule="exact"/>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2"/>
              </w:rPr>
              <w:t xml:space="preserve"> </w:t>
            </w:r>
            <w:proofErr w:type="spellStart"/>
            <w:r w:rsidRPr="002442AA">
              <w:rPr>
                <w:rFonts w:asciiTheme="minorHAnsi" w:hAnsiTheme="minorHAnsi" w:cstheme="minorHAnsi"/>
              </w:rPr>
              <w:t>di</w:t>
            </w:r>
            <w:proofErr w:type="spellEnd"/>
            <w:r w:rsidRPr="002442AA">
              <w:rPr>
                <w:rFonts w:asciiTheme="minorHAnsi" w:hAnsiTheme="minorHAnsi" w:cstheme="minorHAnsi"/>
                <w:spacing w:val="-1"/>
              </w:rPr>
              <w:t xml:space="preserve"> </w:t>
            </w:r>
            <w:r w:rsidRPr="002442AA">
              <w:rPr>
                <w:rFonts w:asciiTheme="minorHAnsi" w:hAnsiTheme="minorHAnsi" w:cstheme="minorHAnsi"/>
              </w:rPr>
              <w:t>SCALEA</w:t>
            </w:r>
            <w:r w:rsidRPr="002442AA">
              <w:rPr>
                <w:rFonts w:asciiTheme="minorHAnsi" w:hAnsiTheme="minorHAnsi" w:cstheme="minorHAnsi"/>
                <w:spacing w:val="-4"/>
              </w:rPr>
              <w:t xml:space="preserve"> </w:t>
            </w:r>
            <w:r w:rsidRPr="002442AA">
              <w:rPr>
                <w:rFonts w:asciiTheme="minorHAnsi" w:hAnsiTheme="minorHAnsi" w:cstheme="minorHAnsi"/>
              </w:rPr>
              <w:t>“G.</w:t>
            </w:r>
            <w:r w:rsidRPr="002442AA">
              <w:rPr>
                <w:rFonts w:asciiTheme="minorHAnsi" w:hAnsiTheme="minorHAnsi" w:cstheme="minorHAnsi"/>
                <w:spacing w:val="-1"/>
              </w:rPr>
              <w:t xml:space="preserve"> </w:t>
            </w:r>
            <w:proofErr w:type="spellStart"/>
            <w:r w:rsidRPr="002442AA">
              <w:rPr>
                <w:rFonts w:asciiTheme="minorHAnsi" w:hAnsiTheme="minorHAnsi" w:cstheme="minorHAnsi"/>
              </w:rPr>
              <w:t>Caroprese</w:t>
            </w:r>
            <w:proofErr w:type="spellEnd"/>
            <w:r w:rsidRPr="002442AA">
              <w:rPr>
                <w:rFonts w:asciiTheme="minorHAnsi" w:hAnsiTheme="minorHAnsi" w:cstheme="minorHAnsi"/>
              </w:rPr>
              <w:t>”</w:t>
            </w:r>
          </w:p>
        </w:tc>
        <w:tc>
          <w:tcPr>
            <w:tcW w:w="2835" w:type="dxa"/>
          </w:tcPr>
          <w:p w:rsidR="002442AA" w:rsidRPr="002442AA" w:rsidRDefault="002442AA" w:rsidP="001E69DB">
            <w:pPr>
              <w:pStyle w:val="TableParagraph"/>
              <w:spacing w:line="251" w:lineRule="exact"/>
              <w:rPr>
                <w:rFonts w:asciiTheme="minorHAnsi" w:hAnsiTheme="minorHAnsi" w:cstheme="minorHAnsi"/>
              </w:rPr>
            </w:pPr>
            <w:proofErr w:type="spellStart"/>
            <w:r w:rsidRPr="002442AA">
              <w:rPr>
                <w:rFonts w:asciiTheme="minorHAnsi" w:hAnsiTheme="minorHAnsi" w:cstheme="minorHAnsi"/>
              </w:rPr>
              <w:t>Dott</w:t>
            </w:r>
            <w:proofErr w:type="spellEnd"/>
            <w:r w:rsidRPr="002442AA">
              <w:rPr>
                <w:rFonts w:asciiTheme="minorHAnsi" w:hAnsiTheme="minorHAnsi" w:cstheme="minorHAnsi"/>
              </w:rPr>
              <w:t>.</w:t>
            </w:r>
            <w:r w:rsidRPr="002442AA">
              <w:rPr>
                <w:rFonts w:asciiTheme="minorHAnsi" w:hAnsiTheme="minorHAnsi" w:cstheme="minorHAnsi"/>
                <w:spacing w:val="-3"/>
              </w:rPr>
              <w:t xml:space="preserve"> </w:t>
            </w:r>
            <w:proofErr w:type="spellStart"/>
            <w:r w:rsidRPr="002442AA">
              <w:rPr>
                <w:rFonts w:asciiTheme="minorHAnsi" w:hAnsiTheme="minorHAnsi" w:cstheme="minorHAnsi"/>
              </w:rPr>
              <w:t>Saverio</w:t>
            </w:r>
            <w:proofErr w:type="spellEnd"/>
            <w:r w:rsidRPr="002442AA">
              <w:rPr>
                <w:rFonts w:asciiTheme="minorHAnsi" w:hAnsiTheme="minorHAnsi" w:cstheme="minorHAnsi"/>
                <w:spacing w:val="-1"/>
              </w:rPr>
              <w:t xml:space="preserve"> </w:t>
            </w:r>
            <w:proofErr w:type="spellStart"/>
            <w:r w:rsidRPr="002442AA">
              <w:rPr>
                <w:rFonts w:asciiTheme="minorHAnsi" w:hAnsiTheme="minorHAnsi" w:cstheme="minorHAnsi"/>
              </w:rPr>
              <w:t>Ordine</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2"/>
              </w:rPr>
              <w:t xml:space="preserve"> </w:t>
            </w:r>
            <w:proofErr w:type="spellStart"/>
            <w:r w:rsidRPr="002442AA">
              <w:rPr>
                <w:rFonts w:asciiTheme="minorHAnsi" w:hAnsiTheme="minorHAnsi" w:cstheme="minorHAnsi"/>
              </w:rPr>
              <w:t>di</w:t>
            </w:r>
            <w:proofErr w:type="spellEnd"/>
            <w:r w:rsidRPr="002442AA">
              <w:rPr>
                <w:rFonts w:asciiTheme="minorHAnsi" w:hAnsiTheme="minorHAnsi" w:cstheme="minorHAnsi"/>
                <w:spacing w:val="-2"/>
              </w:rPr>
              <w:t xml:space="preserve"> </w:t>
            </w:r>
            <w:r w:rsidRPr="002442AA">
              <w:rPr>
                <w:rFonts w:asciiTheme="minorHAnsi" w:hAnsiTheme="minorHAnsi" w:cstheme="minorHAnsi"/>
              </w:rPr>
              <w:t>TORTORA</w:t>
            </w:r>
            <w:r w:rsidRPr="002442AA">
              <w:rPr>
                <w:rFonts w:asciiTheme="minorHAnsi" w:hAnsiTheme="minorHAnsi" w:cstheme="minorHAnsi"/>
                <w:spacing w:val="-4"/>
              </w:rPr>
              <w:t xml:space="preserve"> </w:t>
            </w:r>
            <w:r w:rsidRPr="002442AA">
              <w:rPr>
                <w:rFonts w:asciiTheme="minorHAnsi" w:hAnsiTheme="minorHAnsi" w:cstheme="minorHAnsi"/>
              </w:rPr>
              <w:t>“Marco</w:t>
            </w:r>
            <w:r w:rsidRPr="002442AA">
              <w:rPr>
                <w:rFonts w:asciiTheme="minorHAnsi" w:hAnsiTheme="minorHAnsi" w:cstheme="minorHAnsi"/>
                <w:spacing w:val="-2"/>
              </w:rPr>
              <w:t xml:space="preserve"> </w:t>
            </w:r>
            <w:proofErr w:type="spellStart"/>
            <w:r w:rsidRPr="002442AA">
              <w:rPr>
                <w:rFonts w:asciiTheme="minorHAnsi" w:hAnsiTheme="minorHAnsi" w:cstheme="minorHAnsi"/>
              </w:rPr>
              <w:t>Arrio</w:t>
            </w:r>
            <w:proofErr w:type="spellEnd"/>
            <w:r w:rsidRPr="002442AA">
              <w:rPr>
                <w:rFonts w:asciiTheme="minorHAnsi" w:hAnsiTheme="minorHAnsi" w:cstheme="minorHAnsi"/>
              </w:rPr>
              <w:t xml:space="preserve"> </w:t>
            </w:r>
            <w:proofErr w:type="spellStart"/>
            <w:r w:rsidRPr="002442AA">
              <w:rPr>
                <w:rFonts w:asciiTheme="minorHAnsi" w:hAnsiTheme="minorHAnsi" w:cstheme="minorHAnsi"/>
              </w:rPr>
              <w:t>Clymeno</w:t>
            </w:r>
            <w:proofErr w:type="spellEnd"/>
            <w:r w:rsidRPr="002442AA">
              <w:rPr>
                <w:rFonts w:asciiTheme="minorHAnsi" w:hAnsiTheme="minorHAnsi" w:cstheme="minorHAnsi"/>
              </w:rPr>
              <w:t>”</w:t>
            </w:r>
          </w:p>
        </w:tc>
        <w:tc>
          <w:tcPr>
            <w:tcW w:w="2835" w:type="dxa"/>
          </w:tcPr>
          <w:p w:rsidR="002442AA" w:rsidRPr="002442AA" w:rsidRDefault="002442AA" w:rsidP="001E69DB">
            <w:pPr>
              <w:pStyle w:val="TableParagraph"/>
              <w:rPr>
                <w:rFonts w:asciiTheme="minorHAnsi" w:hAnsiTheme="minorHAnsi" w:cstheme="minorHAnsi"/>
              </w:rPr>
            </w:pPr>
            <w:proofErr w:type="spellStart"/>
            <w:r w:rsidRPr="002442AA">
              <w:rPr>
                <w:rFonts w:asciiTheme="minorHAnsi" w:hAnsiTheme="minorHAnsi" w:cstheme="minorHAnsi"/>
              </w:rPr>
              <w:t>Dott</w:t>
            </w:r>
            <w:proofErr w:type="spellEnd"/>
            <w:r w:rsidRPr="002442AA">
              <w:rPr>
                <w:rFonts w:asciiTheme="minorHAnsi" w:hAnsiTheme="minorHAnsi" w:cstheme="minorHAnsi"/>
              </w:rPr>
              <w:t>.</w:t>
            </w:r>
            <w:r w:rsidRPr="002442AA">
              <w:rPr>
                <w:rFonts w:asciiTheme="minorHAnsi" w:hAnsiTheme="minorHAnsi" w:cstheme="minorHAnsi"/>
                <w:spacing w:val="-3"/>
              </w:rPr>
              <w:t xml:space="preserve"> </w:t>
            </w:r>
            <w:r w:rsidRPr="002442AA">
              <w:rPr>
                <w:rFonts w:asciiTheme="minorHAnsi" w:hAnsiTheme="minorHAnsi" w:cstheme="minorHAnsi"/>
              </w:rPr>
              <w:t>Giuseppe</w:t>
            </w:r>
            <w:r w:rsidRPr="002442AA">
              <w:rPr>
                <w:rFonts w:asciiTheme="minorHAnsi" w:hAnsiTheme="minorHAnsi" w:cstheme="minorHAnsi"/>
                <w:spacing w:val="-1"/>
              </w:rPr>
              <w:t xml:space="preserve"> </w:t>
            </w:r>
            <w:proofErr w:type="spellStart"/>
            <w:r w:rsidRPr="002442AA">
              <w:rPr>
                <w:rFonts w:asciiTheme="minorHAnsi" w:hAnsiTheme="minorHAnsi" w:cstheme="minorHAnsi"/>
              </w:rPr>
              <w:t>Peduto</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2"/>
              </w:rPr>
              <w:t xml:space="preserve"> </w:t>
            </w:r>
            <w:proofErr w:type="spellStart"/>
            <w:r w:rsidRPr="002442AA">
              <w:rPr>
                <w:rFonts w:asciiTheme="minorHAnsi" w:hAnsiTheme="minorHAnsi" w:cstheme="minorHAnsi"/>
              </w:rPr>
              <w:t>di</w:t>
            </w:r>
            <w:proofErr w:type="spellEnd"/>
            <w:r w:rsidRPr="002442AA">
              <w:rPr>
                <w:rFonts w:asciiTheme="minorHAnsi" w:hAnsiTheme="minorHAnsi" w:cstheme="minorHAnsi"/>
                <w:spacing w:val="-1"/>
              </w:rPr>
              <w:t xml:space="preserve"> </w:t>
            </w:r>
            <w:r w:rsidRPr="002442AA">
              <w:rPr>
                <w:rFonts w:asciiTheme="minorHAnsi" w:hAnsiTheme="minorHAnsi" w:cstheme="minorHAnsi"/>
              </w:rPr>
              <w:t>BELVEDERE</w:t>
            </w:r>
          </w:p>
        </w:tc>
        <w:tc>
          <w:tcPr>
            <w:tcW w:w="2835"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Dott.ssa</w:t>
            </w:r>
            <w:r w:rsidRPr="002442AA">
              <w:rPr>
                <w:rFonts w:asciiTheme="minorHAnsi" w:hAnsiTheme="minorHAnsi" w:cstheme="minorHAnsi"/>
                <w:spacing w:val="-4"/>
              </w:rPr>
              <w:t xml:space="preserve"> </w:t>
            </w:r>
            <w:r w:rsidRPr="002442AA">
              <w:rPr>
                <w:rFonts w:asciiTheme="minorHAnsi" w:hAnsiTheme="minorHAnsi" w:cstheme="minorHAnsi"/>
              </w:rPr>
              <w:t>Maria</w:t>
            </w:r>
            <w:r w:rsidRPr="002442AA">
              <w:rPr>
                <w:rFonts w:asciiTheme="minorHAnsi" w:hAnsiTheme="minorHAnsi" w:cstheme="minorHAnsi"/>
                <w:spacing w:val="-2"/>
              </w:rPr>
              <w:t xml:space="preserve"> </w:t>
            </w:r>
            <w:proofErr w:type="spellStart"/>
            <w:r w:rsidRPr="002442AA">
              <w:rPr>
                <w:rFonts w:asciiTheme="minorHAnsi" w:hAnsiTheme="minorHAnsi" w:cstheme="minorHAnsi"/>
              </w:rPr>
              <w:t>Bonanata</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2"/>
              </w:rPr>
              <w:t xml:space="preserve"> </w:t>
            </w:r>
            <w:proofErr w:type="spellStart"/>
            <w:r w:rsidRPr="002442AA">
              <w:rPr>
                <w:rFonts w:asciiTheme="minorHAnsi" w:hAnsiTheme="minorHAnsi" w:cstheme="minorHAnsi"/>
              </w:rPr>
              <w:t>di</w:t>
            </w:r>
            <w:proofErr w:type="spellEnd"/>
            <w:r w:rsidRPr="002442AA">
              <w:rPr>
                <w:rFonts w:asciiTheme="minorHAnsi" w:hAnsiTheme="minorHAnsi" w:cstheme="minorHAnsi"/>
                <w:spacing w:val="-1"/>
              </w:rPr>
              <w:t xml:space="preserve"> </w:t>
            </w:r>
            <w:r w:rsidRPr="002442AA">
              <w:rPr>
                <w:rFonts w:asciiTheme="minorHAnsi" w:hAnsiTheme="minorHAnsi" w:cstheme="minorHAnsi"/>
              </w:rPr>
              <w:t>DIAMANTE</w:t>
            </w:r>
          </w:p>
        </w:tc>
        <w:tc>
          <w:tcPr>
            <w:tcW w:w="2835"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Dott.ssa</w:t>
            </w:r>
            <w:r w:rsidRPr="002442AA">
              <w:rPr>
                <w:rFonts w:asciiTheme="minorHAnsi" w:hAnsiTheme="minorHAnsi" w:cstheme="minorHAnsi"/>
                <w:spacing w:val="-5"/>
              </w:rPr>
              <w:t xml:space="preserve"> </w:t>
            </w:r>
            <w:proofErr w:type="spellStart"/>
            <w:r w:rsidRPr="002442AA">
              <w:rPr>
                <w:rFonts w:asciiTheme="minorHAnsi" w:hAnsiTheme="minorHAnsi" w:cstheme="minorHAnsi"/>
              </w:rPr>
              <w:t>Patrizia</w:t>
            </w:r>
            <w:proofErr w:type="spellEnd"/>
            <w:r w:rsidRPr="002442AA">
              <w:rPr>
                <w:rFonts w:asciiTheme="minorHAnsi" w:hAnsiTheme="minorHAnsi" w:cstheme="minorHAnsi"/>
                <w:spacing w:val="-4"/>
              </w:rPr>
              <w:t xml:space="preserve"> </w:t>
            </w:r>
            <w:proofErr w:type="spellStart"/>
            <w:r w:rsidRPr="002442AA">
              <w:rPr>
                <w:rFonts w:asciiTheme="minorHAnsi" w:hAnsiTheme="minorHAnsi" w:cstheme="minorHAnsi"/>
              </w:rPr>
              <w:t>Barbarello</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IC</w:t>
            </w:r>
            <w:r w:rsidRPr="002442AA">
              <w:rPr>
                <w:rFonts w:asciiTheme="minorHAnsi" w:hAnsiTheme="minorHAnsi" w:cstheme="minorHAnsi"/>
                <w:spacing w:val="-2"/>
              </w:rPr>
              <w:t xml:space="preserve"> </w:t>
            </w:r>
            <w:r w:rsidRPr="002442AA">
              <w:rPr>
                <w:rFonts w:asciiTheme="minorHAnsi" w:hAnsiTheme="minorHAnsi" w:cstheme="minorHAnsi"/>
              </w:rPr>
              <w:t>MORMANNO</w:t>
            </w:r>
            <w:r w:rsidRPr="002442AA">
              <w:rPr>
                <w:rFonts w:asciiTheme="minorHAnsi" w:hAnsiTheme="minorHAnsi" w:cstheme="minorHAnsi"/>
                <w:spacing w:val="-3"/>
              </w:rPr>
              <w:t xml:space="preserve"> </w:t>
            </w:r>
            <w:r w:rsidRPr="002442AA">
              <w:rPr>
                <w:rFonts w:asciiTheme="minorHAnsi" w:hAnsiTheme="minorHAnsi" w:cstheme="minorHAnsi"/>
              </w:rPr>
              <w:t>– LAINO</w:t>
            </w:r>
            <w:r w:rsidRPr="002442AA">
              <w:rPr>
                <w:rFonts w:asciiTheme="minorHAnsi" w:hAnsiTheme="minorHAnsi" w:cstheme="minorHAnsi"/>
                <w:spacing w:val="-4"/>
              </w:rPr>
              <w:t xml:space="preserve"> </w:t>
            </w:r>
            <w:r w:rsidRPr="002442AA">
              <w:rPr>
                <w:rFonts w:asciiTheme="minorHAnsi" w:hAnsiTheme="minorHAnsi" w:cstheme="minorHAnsi"/>
              </w:rPr>
              <w:t>BORGO</w:t>
            </w:r>
          </w:p>
        </w:tc>
        <w:tc>
          <w:tcPr>
            <w:tcW w:w="2835"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Dott.ssa</w:t>
            </w:r>
            <w:r w:rsidRPr="002442AA">
              <w:rPr>
                <w:rFonts w:asciiTheme="minorHAnsi" w:hAnsiTheme="minorHAnsi" w:cstheme="minorHAnsi"/>
                <w:spacing w:val="-3"/>
              </w:rPr>
              <w:t xml:space="preserve"> </w:t>
            </w:r>
            <w:r w:rsidRPr="002442AA">
              <w:rPr>
                <w:rFonts w:asciiTheme="minorHAnsi" w:hAnsiTheme="minorHAnsi" w:cstheme="minorHAnsi"/>
              </w:rPr>
              <w:t>Annunziata</w:t>
            </w:r>
            <w:r w:rsidRPr="002442AA">
              <w:rPr>
                <w:rFonts w:asciiTheme="minorHAnsi" w:hAnsiTheme="minorHAnsi" w:cstheme="minorHAnsi"/>
                <w:spacing w:val="-1"/>
              </w:rPr>
              <w:t xml:space="preserve"> </w:t>
            </w:r>
            <w:proofErr w:type="spellStart"/>
            <w:r w:rsidRPr="002442AA">
              <w:rPr>
                <w:rFonts w:asciiTheme="minorHAnsi" w:hAnsiTheme="minorHAnsi" w:cstheme="minorHAnsi"/>
              </w:rPr>
              <w:t>Galizia</w:t>
            </w:r>
            <w:proofErr w:type="spellEnd"/>
          </w:p>
        </w:tc>
      </w:tr>
      <w:tr w:rsidR="002442AA" w:rsidRPr="002442AA" w:rsidTr="001E69DB">
        <w:trPr>
          <w:trHeight w:val="268"/>
        </w:trPr>
        <w:tc>
          <w:tcPr>
            <w:tcW w:w="3788"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LS</w:t>
            </w:r>
            <w:r w:rsidRPr="002442AA">
              <w:rPr>
                <w:rFonts w:asciiTheme="minorHAnsi" w:hAnsiTheme="minorHAnsi" w:cstheme="minorHAnsi"/>
                <w:spacing w:val="-3"/>
              </w:rPr>
              <w:t xml:space="preserve"> </w:t>
            </w:r>
            <w:r w:rsidRPr="002442AA">
              <w:rPr>
                <w:rFonts w:asciiTheme="minorHAnsi" w:hAnsiTheme="minorHAnsi" w:cstheme="minorHAnsi"/>
              </w:rPr>
              <w:t>“</w:t>
            </w:r>
            <w:proofErr w:type="spellStart"/>
            <w:r w:rsidRPr="002442AA">
              <w:rPr>
                <w:rFonts w:asciiTheme="minorHAnsi" w:hAnsiTheme="minorHAnsi" w:cstheme="minorHAnsi"/>
              </w:rPr>
              <w:t>Metastasio</w:t>
            </w:r>
            <w:proofErr w:type="spellEnd"/>
            <w:r w:rsidRPr="002442AA">
              <w:rPr>
                <w:rFonts w:asciiTheme="minorHAnsi" w:hAnsiTheme="minorHAnsi" w:cstheme="minorHAnsi"/>
              </w:rPr>
              <w:t>”</w:t>
            </w:r>
            <w:r w:rsidRPr="002442AA">
              <w:rPr>
                <w:rFonts w:asciiTheme="minorHAnsi" w:hAnsiTheme="minorHAnsi" w:cstheme="minorHAnsi"/>
                <w:spacing w:val="-1"/>
              </w:rPr>
              <w:t xml:space="preserve"> </w:t>
            </w:r>
            <w:r w:rsidRPr="002442AA">
              <w:rPr>
                <w:rFonts w:asciiTheme="minorHAnsi" w:hAnsiTheme="minorHAnsi" w:cstheme="minorHAnsi"/>
              </w:rPr>
              <w:t>SCALEA</w:t>
            </w:r>
          </w:p>
        </w:tc>
        <w:tc>
          <w:tcPr>
            <w:tcW w:w="2835" w:type="dxa"/>
          </w:tcPr>
          <w:p w:rsidR="002442AA" w:rsidRPr="002442AA" w:rsidRDefault="002442AA" w:rsidP="001E69DB">
            <w:pPr>
              <w:pStyle w:val="TableParagraph"/>
              <w:rPr>
                <w:rFonts w:asciiTheme="minorHAnsi" w:hAnsiTheme="minorHAnsi" w:cstheme="minorHAnsi"/>
              </w:rPr>
            </w:pPr>
            <w:r w:rsidRPr="002442AA">
              <w:rPr>
                <w:rFonts w:asciiTheme="minorHAnsi" w:hAnsiTheme="minorHAnsi" w:cstheme="minorHAnsi"/>
              </w:rPr>
              <w:t>Dott.ssa</w:t>
            </w:r>
            <w:r w:rsidRPr="002442AA">
              <w:rPr>
                <w:rFonts w:asciiTheme="minorHAnsi" w:hAnsiTheme="minorHAnsi" w:cstheme="minorHAnsi"/>
                <w:spacing w:val="-4"/>
              </w:rPr>
              <w:t xml:space="preserve"> </w:t>
            </w:r>
            <w:r w:rsidRPr="002442AA">
              <w:rPr>
                <w:rFonts w:asciiTheme="minorHAnsi" w:hAnsiTheme="minorHAnsi" w:cstheme="minorHAnsi"/>
              </w:rPr>
              <w:t xml:space="preserve">Laura </w:t>
            </w:r>
            <w:proofErr w:type="spellStart"/>
            <w:r w:rsidRPr="002442AA">
              <w:rPr>
                <w:rFonts w:asciiTheme="minorHAnsi" w:hAnsiTheme="minorHAnsi" w:cstheme="minorHAnsi"/>
              </w:rPr>
              <w:t>Tancredi</w:t>
            </w:r>
            <w:proofErr w:type="spellEnd"/>
          </w:p>
        </w:tc>
      </w:tr>
    </w:tbl>
    <w:p w:rsidR="002442AA" w:rsidRPr="002442AA" w:rsidRDefault="002442AA" w:rsidP="002442AA">
      <w:pPr>
        <w:spacing w:after="0"/>
        <w:rPr>
          <w:rFonts w:asciiTheme="minorHAnsi" w:hAnsiTheme="minorHAnsi" w:cstheme="minorHAnsi"/>
          <w:b/>
          <w:i/>
        </w:rPr>
      </w:pPr>
    </w:p>
    <w:p w:rsidR="002442AA" w:rsidRPr="002442AA" w:rsidRDefault="002442AA" w:rsidP="002442AA">
      <w:pPr>
        <w:spacing w:after="0"/>
        <w:rPr>
          <w:rFonts w:asciiTheme="minorHAnsi" w:hAnsiTheme="minorHAnsi" w:cstheme="minorHAnsi"/>
          <w:b/>
          <w:i/>
          <w:color w:val="FF0000"/>
        </w:rPr>
      </w:pPr>
    </w:p>
    <w:p w:rsidR="002442AA" w:rsidRPr="002442AA" w:rsidRDefault="002442AA" w:rsidP="002442AA">
      <w:pPr>
        <w:spacing w:after="0"/>
        <w:rPr>
          <w:rFonts w:asciiTheme="minorHAnsi" w:hAnsiTheme="minorHAnsi" w:cstheme="minorHAnsi"/>
          <w:b/>
          <w:i/>
          <w:color w:val="FF0000"/>
        </w:rPr>
      </w:pPr>
    </w:p>
    <w:p w:rsidR="002442AA" w:rsidRPr="002442AA" w:rsidRDefault="002442AA" w:rsidP="002442AA">
      <w:pPr>
        <w:spacing w:after="0"/>
        <w:rPr>
          <w:rFonts w:asciiTheme="minorHAnsi" w:hAnsiTheme="minorHAnsi" w:cstheme="minorHAnsi"/>
          <w:spacing w:val="-1"/>
        </w:rPr>
      </w:pPr>
      <w:r w:rsidRPr="002442AA">
        <w:rPr>
          <w:rFonts w:asciiTheme="minorHAnsi" w:hAnsiTheme="minorHAnsi" w:cstheme="minorHAnsi"/>
          <w:b/>
          <w:i/>
          <w:color w:val="FF0000"/>
        </w:rPr>
        <w:lastRenderedPageBreak/>
        <w:t>“Il Gentile</w:t>
      </w:r>
      <w:r w:rsidRPr="002442AA">
        <w:rPr>
          <w:rFonts w:asciiTheme="minorHAnsi" w:hAnsiTheme="minorHAnsi" w:cstheme="minorHAnsi"/>
          <w:b/>
          <w:i/>
          <w:color w:val="FF0000"/>
          <w:spacing w:val="-7"/>
        </w:rPr>
        <w:t xml:space="preserve"> </w:t>
      </w:r>
      <w:r w:rsidRPr="002442AA">
        <w:rPr>
          <w:rFonts w:asciiTheme="minorHAnsi" w:hAnsiTheme="minorHAnsi" w:cstheme="minorHAnsi"/>
          <w:b/>
          <w:i/>
          <w:color w:val="FF0000"/>
        </w:rPr>
        <w:t>abbraccio</w:t>
      </w:r>
      <w:r w:rsidRPr="002442AA">
        <w:rPr>
          <w:rFonts w:asciiTheme="minorHAnsi" w:hAnsiTheme="minorHAnsi" w:cstheme="minorHAnsi"/>
          <w:b/>
          <w:i/>
          <w:color w:val="FF0000"/>
          <w:spacing w:val="-2"/>
        </w:rPr>
        <w:t xml:space="preserve"> </w:t>
      </w:r>
      <w:r w:rsidRPr="002442AA">
        <w:rPr>
          <w:rFonts w:asciiTheme="minorHAnsi" w:hAnsiTheme="minorHAnsi" w:cstheme="minorHAnsi"/>
          <w:b/>
          <w:i/>
          <w:color w:val="FF0000"/>
        </w:rPr>
        <w:t>della</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Riviera</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dei</w:t>
      </w:r>
      <w:r w:rsidRPr="002442AA">
        <w:rPr>
          <w:rFonts w:asciiTheme="minorHAnsi" w:hAnsiTheme="minorHAnsi" w:cstheme="minorHAnsi"/>
          <w:b/>
          <w:i/>
          <w:color w:val="FF0000"/>
          <w:spacing w:val="-6"/>
        </w:rPr>
        <w:t xml:space="preserve"> </w:t>
      </w:r>
      <w:r w:rsidRPr="002442AA">
        <w:rPr>
          <w:rFonts w:asciiTheme="minorHAnsi" w:hAnsiTheme="minorHAnsi" w:cstheme="minorHAnsi"/>
          <w:b/>
          <w:i/>
          <w:color w:val="FF0000"/>
        </w:rPr>
        <w:t>Cedri”</w:t>
      </w:r>
    </w:p>
    <w:p w:rsidR="002442AA" w:rsidRPr="002442AA" w:rsidRDefault="002442AA" w:rsidP="002442AA">
      <w:pPr>
        <w:spacing w:after="0"/>
        <w:rPr>
          <w:rFonts w:asciiTheme="minorHAnsi" w:hAnsiTheme="minorHAnsi" w:cstheme="minorHAnsi"/>
          <w:b/>
          <w:i/>
        </w:rPr>
      </w:pPr>
      <w:r w:rsidRPr="002442AA">
        <w:rPr>
          <w:rFonts w:asciiTheme="minorHAnsi" w:hAnsiTheme="minorHAnsi" w:cstheme="minorHAnsi"/>
          <w:spacing w:val="-1"/>
        </w:rPr>
        <w:t xml:space="preserve">simbolicamente ubicato </w:t>
      </w:r>
      <w:r w:rsidRPr="002442AA">
        <w:rPr>
          <w:rFonts w:asciiTheme="minorHAnsi" w:hAnsiTheme="minorHAnsi" w:cstheme="minorHAnsi"/>
          <w:spacing w:val="-12"/>
        </w:rPr>
        <w:t xml:space="preserve"> </w:t>
      </w:r>
      <w:r w:rsidRPr="002442AA">
        <w:rPr>
          <w:rFonts w:asciiTheme="minorHAnsi" w:hAnsiTheme="minorHAnsi" w:cstheme="minorHAnsi"/>
          <w:spacing w:val="-1"/>
        </w:rPr>
        <w:t>a</w:t>
      </w:r>
      <w:r w:rsidRPr="002442AA">
        <w:rPr>
          <w:rFonts w:asciiTheme="minorHAnsi" w:hAnsiTheme="minorHAnsi" w:cstheme="minorHAnsi"/>
          <w:spacing w:val="-13"/>
        </w:rPr>
        <w:t xml:space="preserve"> </w:t>
      </w:r>
      <w:r w:rsidRPr="002442AA">
        <w:rPr>
          <w:rFonts w:asciiTheme="minorHAnsi" w:hAnsiTheme="minorHAnsi" w:cstheme="minorHAnsi"/>
          <w:spacing w:val="-1"/>
        </w:rPr>
        <w:t>Praia</w:t>
      </w:r>
      <w:r w:rsidRPr="002442AA">
        <w:rPr>
          <w:rFonts w:asciiTheme="minorHAnsi" w:hAnsiTheme="minorHAnsi" w:cstheme="minorHAnsi"/>
          <w:spacing w:val="-13"/>
        </w:rPr>
        <w:t xml:space="preserve"> </w:t>
      </w:r>
      <w:r w:rsidRPr="002442AA">
        <w:rPr>
          <w:rFonts w:asciiTheme="minorHAnsi" w:hAnsiTheme="minorHAnsi" w:cstheme="minorHAnsi"/>
          <w:spacing w:val="-1"/>
        </w:rPr>
        <w:t>a</w:t>
      </w:r>
      <w:r w:rsidRPr="002442AA">
        <w:rPr>
          <w:rFonts w:asciiTheme="minorHAnsi" w:hAnsiTheme="minorHAnsi" w:cstheme="minorHAnsi"/>
          <w:spacing w:val="-12"/>
        </w:rPr>
        <w:t xml:space="preserve"> </w:t>
      </w:r>
      <w:r w:rsidRPr="002442AA">
        <w:rPr>
          <w:rFonts w:asciiTheme="minorHAnsi" w:hAnsiTheme="minorHAnsi" w:cstheme="minorHAnsi"/>
          <w:spacing w:val="-1"/>
        </w:rPr>
        <w:t>Mare,</w:t>
      </w:r>
      <w:r w:rsidRPr="002442AA">
        <w:rPr>
          <w:rFonts w:asciiTheme="minorHAnsi" w:hAnsiTheme="minorHAnsi" w:cstheme="minorHAnsi"/>
          <w:spacing w:val="-10"/>
        </w:rPr>
        <w:t xml:space="preserve"> </w:t>
      </w:r>
      <w:r w:rsidRPr="002442AA">
        <w:rPr>
          <w:rFonts w:asciiTheme="minorHAnsi" w:hAnsiTheme="minorHAnsi" w:cstheme="minorHAnsi"/>
          <w:spacing w:val="-1"/>
        </w:rPr>
        <w:t>Porta</w:t>
      </w:r>
      <w:r w:rsidRPr="002442AA">
        <w:rPr>
          <w:rFonts w:asciiTheme="minorHAnsi" w:hAnsiTheme="minorHAnsi" w:cstheme="minorHAnsi"/>
          <w:spacing w:val="-14"/>
        </w:rPr>
        <w:t xml:space="preserve"> </w:t>
      </w:r>
      <w:r w:rsidRPr="002442AA">
        <w:rPr>
          <w:rFonts w:asciiTheme="minorHAnsi" w:hAnsiTheme="minorHAnsi" w:cstheme="minorHAnsi"/>
        </w:rPr>
        <w:t>della</w:t>
      </w:r>
      <w:r w:rsidRPr="002442AA">
        <w:rPr>
          <w:rFonts w:asciiTheme="minorHAnsi" w:hAnsiTheme="minorHAnsi" w:cstheme="minorHAnsi"/>
          <w:spacing w:val="-13"/>
        </w:rPr>
        <w:t xml:space="preserve"> </w:t>
      </w:r>
      <w:r w:rsidRPr="002442AA">
        <w:rPr>
          <w:rFonts w:asciiTheme="minorHAnsi" w:hAnsiTheme="minorHAnsi" w:cstheme="minorHAnsi"/>
        </w:rPr>
        <w:t>Calabria e della Riviera dei Cedri, come messaggio di condivisione di un intero territorio che si “abbraccia”</w:t>
      </w:r>
      <w:r w:rsidRPr="002442AA">
        <w:rPr>
          <w:rFonts w:asciiTheme="minorHAnsi" w:hAnsiTheme="minorHAnsi" w:cstheme="minorHAnsi"/>
          <w:spacing w:val="-10"/>
        </w:rPr>
        <w:t xml:space="preserve">  nella stessa cultura e ricchezza ambientale- artistico- gastronomica per accogliere ed ospitare i suoi visitatori.</w:t>
      </w:r>
    </w:p>
    <w:tbl>
      <w:tblPr>
        <w:tblStyle w:val="Grigliatabella"/>
        <w:tblW w:w="0" w:type="auto"/>
        <w:tblLook w:val="04A0"/>
      </w:tblPr>
      <w:tblGrid>
        <w:gridCol w:w="9921"/>
      </w:tblGrid>
      <w:tr w:rsidR="002442AA" w:rsidRPr="002442AA" w:rsidTr="001E69DB">
        <w:tc>
          <w:tcPr>
            <w:tcW w:w="9921" w:type="dxa"/>
          </w:tcPr>
          <w:p w:rsidR="002442AA" w:rsidRPr="002442AA" w:rsidRDefault="002442AA" w:rsidP="001E69DB">
            <w:pPr>
              <w:spacing w:before="90"/>
              <w:ind w:right="435"/>
              <w:rPr>
                <w:rFonts w:asciiTheme="minorHAnsi" w:hAnsiTheme="minorHAnsi" w:cstheme="minorHAnsi"/>
                <w:i/>
                <w:spacing w:val="-1"/>
                <w:sz w:val="22"/>
                <w:szCs w:val="22"/>
              </w:rPr>
            </w:pPr>
            <w:r w:rsidRPr="002442AA">
              <w:rPr>
                <w:rFonts w:asciiTheme="minorHAnsi" w:hAnsiTheme="minorHAnsi" w:cstheme="minorHAnsi"/>
                <w:spacing w:val="-10"/>
                <w:sz w:val="22"/>
                <w:szCs w:val="22"/>
              </w:rPr>
              <w:t xml:space="preserve">DESCRIZIONE DEL MURALES </w:t>
            </w:r>
            <w:r w:rsidRPr="002442AA">
              <w:rPr>
                <w:rFonts w:asciiTheme="minorHAnsi" w:hAnsiTheme="minorHAnsi" w:cstheme="minorHAnsi"/>
                <w:i/>
                <w:sz w:val="22"/>
                <w:szCs w:val="22"/>
              </w:rPr>
              <w:t>“Il Gentile</w:t>
            </w:r>
            <w:r w:rsidRPr="002442AA">
              <w:rPr>
                <w:rFonts w:asciiTheme="minorHAnsi" w:hAnsiTheme="minorHAnsi" w:cstheme="minorHAnsi"/>
                <w:i/>
                <w:spacing w:val="-7"/>
                <w:sz w:val="22"/>
                <w:szCs w:val="22"/>
              </w:rPr>
              <w:t xml:space="preserve"> </w:t>
            </w:r>
            <w:r w:rsidRPr="002442AA">
              <w:rPr>
                <w:rFonts w:asciiTheme="minorHAnsi" w:hAnsiTheme="minorHAnsi" w:cstheme="minorHAnsi"/>
                <w:i/>
                <w:sz w:val="22"/>
                <w:szCs w:val="22"/>
              </w:rPr>
              <w:t>abbraccio</w:t>
            </w:r>
            <w:r w:rsidRPr="002442AA">
              <w:rPr>
                <w:rFonts w:asciiTheme="minorHAnsi" w:hAnsiTheme="minorHAnsi" w:cstheme="minorHAnsi"/>
                <w:i/>
                <w:spacing w:val="-2"/>
                <w:sz w:val="22"/>
                <w:szCs w:val="22"/>
              </w:rPr>
              <w:t xml:space="preserve"> </w:t>
            </w:r>
            <w:r w:rsidRPr="002442AA">
              <w:rPr>
                <w:rFonts w:asciiTheme="minorHAnsi" w:hAnsiTheme="minorHAnsi" w:cstheme="minorHAnsi"/>
                <w:i/>
                <w:sz w:val="22"/>
                <w:szCs w:val="22"/>
              </w:rPr>
              <w:t>della</w:t>
            </w:r>
            <w:r w:rsidRPr="002442AA">
              <w:rPr>
                <w:rFonts w:asciiTheme="minorHAnsi" w:hAnsiTheme="minorHAnsi" w:cstheme="minorHAnsi"/>
                <w:i/>
                <w:spacing w:val="-6"/>
                <w:sz w:val="22"/>
                <w:szCs w:val="22"/>
              </w:rPr>
              <w:t xml:space="preserve"> </w:t>
            </w:r>
            <w:r w:rsidRPr="002442AA">
              <w:rPr>
                <w:rFonts w:asciiTheme="minorHAnsi" w:hAnsiTheme="minorHAnsi" w:cstheme="minorHAnsi"/>
                <w:i/>
                <w:sz w:val="22"/>
                <w:szCs w:val="22"/>
              </w:rPr>
              <w:t>Riviera</w:t>
            </w:r>
            <w:r w:rsidRPr="002442AA">
              <w:rPr>
                <w:rFonts w:asciiTheme="minorHAnsi" w:hAnsiTheme="minorHAnsi" w:cstheme="minorHAnsi"/>
                <w:i/>
                <w:spacing w:val="-6"/>
                <w:sz w:val="22"/>
                <w:szCs w:val="22"/>
              </w:rPr>
              <w:t xml:space="preserve"> </w:t>
            </w:r>
            <w:r w:rsidRPr="002442AA">
              <w:rPr>
                <w:rFonts w:asciiTheme="minorHAnsi" w:hAnsiTheme="minorHAnsi" w:cstheme="minorHAnsi"/>
                <w:i/>
                <w:sz w:val="22"/>
                <w:szCs w:val="22"/>
              </w:rPr>
              <w:t>dei</w:t>
            </w:r>
            <w:r w:rsidRPr="002442AA">
              <w:rPr>
                <w:rFonts w:asciiTheme="minorHAnsi" w:hAnsiTheme="minorHAnsi" w:cstheme="minorHAnsi"/>
                <w:i/>
                <w:spacing w:val="-6"/>
                <w:sz w:val="22"/>
                <w:szCs w:val="22"/>
              </w:rPr>
              <w:t xml:space="preserve"> </w:t>
            </w:r>
            <w:r w:rsidRPr="002442AA">
              <w:rPr>
                <w:rFonts w:asciiTheme="minorHAnsi" w:hAnsiTheme="minorHAnsi" w:cstheme="minorHAnsi"/>
                <w:i/>
                <w:sz w:val="22"/>
                <w:szCs w:val="22"/>
              </w:rPr>
              <w:t xml:space="preserve">Cedri” </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pacing w:val="-10"/>
                <w:sz w:val="22"/>
                <w:szCs w:val="22"/>
              </w:rPr>
              <w:t xml:space="preserve"> </w:t>
            </w:r>
            <w:r w:rsidRPr="002442AA">
              <w:rPr>
                <w:rFonts w:asciiTheme="minorHAnsi" w:hAnsiTheme="minorHAnsi" w:cstheme="minorHAnsi"/>
                <w:sz w:val="22"/>
                <w:szCs w:val="22"/>
              </w:rPr>
              <w:t xml:space="preserve">Ispirato alla centralità della coscienza ecologica </w:t>
            </w:r>
            <w:r w:rsidRPr="002442AA">
              <w:rPr>
                <w:rFonts w:asciiTheme="minorHAnsi" w:hAnsiTheme="minorHAnsi" w:cstheme="minorHAnsi"/>
                <w:spacing w:val="-13"/>
                <w:sz w:val="22"/>
                <w:szCs w:val="22"/>
              </w:rPr>
              <w:t xml:space="preserve"> </w:t>
            </w:r>
            <w:r w:rsidRPr="002442AA">
              <w:rPr>
                <w:rFonts w:asciiTheme="minorHAnsi" w:hAnsiTheme="minorHAnsi" w:cstheme="minorHAnsi"/>
                <w:sz w:val="22"/>
                <w:szCs w:val="22"/>
              </w:rPr>
              <w:t>dell’UOMO,  esso sarà caratterizzato dal colore</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 xml:space="preserve">               NERO: inquinamento</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 xml:space="preserve">               VERDE:  campagne e monti </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 xml:space="preserve">               AZZURRO: acqua, fiumi, e mare</w:t>
            </w:r>
          </w:p>
          <w:p w:rsidR="002442AA" w:rsidRPr="002442AA" w:rsidRDefault="002442AA" w:rsidP="001E69DB">
            <w:pPr>
              <w:ind w:right="435"/>
              <w:rPr>
                <w:rFonts w:asciiTheme="minorHAnsi" w:hAnsiTheme="minorHAnsi" w:cstheme="minorHAnsi"/>
                <w:spacing w:val="-14"/>
                <w:sz w:val="22"/>
                <w:szCs w:val="22"/>
              </w:rPr>
            </w:pPr>
            <w:r w:rsidRPr="002442AA">
              <w:rPr>
                <w:rFonts w:asciiTheme="minorHAnsi" w:hAnsiTheme="minorHAnsi" w:cstheme="minorHAnsi"/>
                <w:sz w:val="22"/>
                <w:szCs w:val="22"/>
              </w:rPr>
              <w:t xml:space="preserve">      Inoltre, all’interno del viso, posto di profilo, sarà disegnata la cartina muta dell’Alto Tirreno cosentino, comprendente tutti i comuni informati dalla presente, che non presenterà confini tra comuni, ma ciascuno di esso sarà rappresentato </w:t>
            </w:r>
            <w:r w:rsidRPr="002442AA">
              <w:rPr>
                <w:rFonts w:asciiTheme="minorHAnsi" w:hAnsiTheme="minorHAnsi" w:cstheme="minorHAnsi"/>
                <w:spacing w:val="-14"/>
                <w:sz w:val="22"/>
                <w:szCs w:val="22"/>
              </w:rPr>
              <w:t xml:space="preserve"> da un elemento caratterizzante.</w:t>
            </w:r>
          </w:p>
        </w:tc>
      </w:tr>
    </w:tbl>
    <w:p w:rsidR="002442AA" w:rsidRPr="002442AA" w:rsidRDefault="002442AA" w:rsidP="002442AA">
      <w:pPr>
        <w:spacing w:after="0"/>
        <w:ind w:right="435"/>
        <w:rPr>
          <w:rFonts w:asciiTheme="minorHAnsi" w:hAnsiTheme="minorHAnsi" w:cstheme="minorHAnsi"/>
          <w:spacing w:val="-14"/>
        </w:rPr>
      </w:pPr>
      <w:r w:rsidRPr="002442AA">
        <w:rPr>
          <w:rFonts w:asciiTheme="minorHAnsi" w:hAnsiTheme="minorHAnsi" w:cstheme="minorHAnsi"/>
          <w:spacing w:val="-14"/>
        </w:rPr>
        <w:t xml:space="preserve">Considerata la delicatezza e la responsabilità che comporta la scelta </w:t>
      </w:r>
      <w:proofErr w:type="spellStart"/>
      <w:r w:rsidRPr="002442AA">
        <w:rPr>
          <w:rFonts w:asciiTheme="minorHAnsi" w:hAnsiTheme="minorHAnsi" w:cstheme="minorHAnsi"/>
          <w:spacing w:val="-14"/>
        </w:rPr>
        <w:t>delll</w:t>
      </w:r>
      <w:proofErr w:type="spellEnd"/>
      <w:r w:rsidRPr="002442AA">
        <w:rPr>
          <w:rFonts w:asciiTheme="minorHAnsi" w:hAnsiTheme="minorHAnsi" w:cstheme="minorHAnsi"/>
          <w:spacing w:val="-14"/>
        </w:rPr>
        <w:t xml:space="preserve">’individuazione dell’elemento caratterizzante, sono state invitate  Amministrazioni comunali e Pro loco al coordinamento e alla segnalazione del tratto </w:t>
      </w:r>
      <w:proofErr w:type="spellStart"/>
      <w:r w:rsidRPr="002442AA">
        <w:rPr>
          <w:rFonts w:asciiTheme="minorHAnsi" w:hAnsiTheme="minorHAnsi" w:cstheme="minorHAnsi"/>
          <w:spacing w:val="-14"/>
        </w:rPr>
        <w:t>identitario</w:t>
      </w:r>
      <w:proofErr w:type="spellEnd"/>
      <w:r w:rsidRPr="002442AA">
        <w:rPr>
          <w:rFonts w:asciiTheme="minorHAnsi" w:hAnsiTheme="minorHAnsi" w:cstheme="minorHAnsi"/>
          <w:spacing w:val="-14"/>
        </w:rPr>
        <w:t xml:space="preserve"> e caratterizzante delle loro comunità.  </w:t>
      </w:r>
    </w:p>
    <w:p w:rsidR="002442AA" w:rsidRPr="002442AA" w:rsidRDefault="002442AA" w:rsidP="002442AA">
      <w:pPr>
        <w:spacing w:after="0"/>
        <w:ind w:right="435"/>
        <w:rPr>
          <w:rFonts w:asciiTheme="minorHAnsi" w:hAnsiTheme="minorHAnsi" w:cstheme="minorHAnsi"/>
          <w:spacing w:val="-14"/>
        </w:rPr>
      </w:pPr>
      <w:r w:rsidRPr="002442AA">
        <w:rPr>
          <w:rFonts w:asciiTheme="minorHAnsi" w:hAnsiTheme="minorHAnsi" w:cstheme="minorHAnsi"/>
          <w:spacing w:val="-14"/>
        </w:rPr>
        <w:t xml:space="preserve">  Al fine di valorizzare e legare le nuove generazioni al proprio territorio attraverso “Il fare” per  tale realizzazione il nostro istituto ha previsto la partecipazione anche di studenti degli altri  Comuni. </w:t>
      </w:r>
    </w:p>
    <w:p w:rsidR="002442AA" w:rsidRPr="002442AA" w:rsidRDefault="002442AA" w:rsidP="002442AA">
      <w:pPr>
        <w:spacing w:after="0"/>
        <w:ind w:right="435"/>
        <w:rPr>
          <w:rFonts w:asciiTheme="minorHAnsi" w:hAnsiTheme="minorHAnsi" w:cstheme="minorHAnsi"/>
          <w:spacing w:val="-14"/>
        </w:rPr>
      </w:pPr>
      <w:r w:rsidRPr="002442AA">
        <w:rPr>
          <w:rFonts w:asciiTheme="minorHAnsi" w:hAnsiTheme="minorHAnsi" w:cstheme="minorHAnsi"/>
          <w:spacing w:val="-14"/>
        </w:rPr>
        <w:t xml:space="preserve">        Sono state invitate, pertanto, </w:t>
      </w:r>
      <w:proofErr w:type="spellStart"/>
      <w:r w:rsidRPr="002442AA">
        <w:rPr>
          <w:rFonts w:asciiTheme="minorHAnsi" w:hAnsiTheme="minorHAnsi" w:cstheme="minorHAnsi"/>
          <w:spacing w:val="-14"/>
        </w:rPr>
        <w:t>Amministraziioni</w:t>
      </w:r>
      <w:proofErr w:type="spellEnd"/>
      <w:r w:rsidRPr="002442AA">
        <w:rPr>
          <w:rFonts w:asciiTheme="minorHAnsi" w:hAnsiTheme="minorHAnsi" w:cstheme="minorHAnsi"/>
          <w:spacing w:val="-14"/>
        </w:rPr>
        <w:t xml:space="preserve"> comunali e Dirigenti scolastici a voler individuare e comunicare il  rappresentante della componente alunni, uno per ciascun comune, che parteciperà alla realizzazione del progetto</w:t>
      </w:r>
      <w:r w:rsidRPr="002442AA">
        <w:rPr>
          <w:rFonts w:asciiTheme="minorHAnsi" w:hAnsiTheme="minorHAnsi" w:cstheme="minorHAnsi"/>
          <w:b/>
          <w:color w:val="FF0000"/>
          <w:spacing w:val="-14"/>
        </w:rPr>
        <w:t>.</w:t>
      </w:r>
    </w:p>
    <w:p w:rsidR="002442AA" w:rsidRPr="002442AA" w:rsidRDefault="002442AA" w:rsidP="002442AA">
      <w:pPr>
        <w:spacing w:after="0"/>
        <w:ind w:right="435"/>
        <w:rPr>
          <w:rFonts w:asciiTheme="minorHAnsi" w:hAnsiTheme="minorHAnsi" w:cstheme="minorHAnsi"/>
          <w:spacing w:val="-14"/>
        </w:rPr>
      </w:pPr>
    </w:p>
    <w:p w:rsidR="002442AA" w:rsidRPr="002442AA" w:rsidRDefault="002442AA" w:rsidP="002442AA">
      <w:pPr>
        <w:spacing w:after="0"/>
        <w:ind w:right="435"/>
        <w:rPr>
          <w:rFonts w:asciiTheme="minorHAnsi" w:hAnsiTheme="minorHAnsi" w:cstheme="minorHAnsi"/>
          <w:spacing w:val="-14"/>
        </w:rPr>
      </w:pPr>
      <w:r w:rsidRPr="002442AA">
        <w:rPr>
          <w:rFonts w:asciiTheme="minorHAnsi" w:hAnsiTheme="minorHAnsi" w:cstheme="minorHAnsi"/>
          <w:spacing w:val="-14"/>
        </w:rPr>
        <w:t xml:space="preserve">          La creazione del murales sarà articolata nel corso di 30 ore.</w:t>
      </w:r>
    </w:p>
    <w:p w:rsidR="002442AA" w:rsidRPr="002442AA" w:rsidRDefault="002442AA" w:rsidP="002442AA">
      <w:pPr>
        <w:spacing w:after="0"/>
        <w:ind w:right="435"/>
        <w:rPr>
          <w:rFonts w:asciiTheme="minorHAnsi" w:hAnsiTheme="minorHAnsi" w:cstheme="minorHAnsi"/>
          <w:spacing w:val="-14"/>
        </w:rPr>
      </w:pPr>
      <w:r w:rsidRPr="002442AA">
        <w:rPr>
          <w:rFonts w:asciiTheme="minorHAnsi" w:hAnsiTheme="minorHAnsi" w:cstheme="minorHAnsi"/>
          <w:spacing w:val="-14"/>
        </w:rPr>
        <w:t>SI  trasmette PROGRAMMA di massima, da definirsi successivamente in funzione dei favori climatici. Saremo lieti di accogliere ed ospitare gli alunni designati dai Comuni della Riviera dei Cedri, presumibilmente nei giorni di seguito indicati:</w:t>
      </w:r>
    </w:p>
    <w:tbl>
      <w:tblPr>
        <w:tblStyle w:val="Grigliatabella"/>
        <w:tblW w:w="0" w:type="auto"/>
        <w:tblInd w:w="111" w:type="dxa"/>
        <w:tblLook w:val="04A0"/>
      </w:tblPr>
      <w:tblGrid>
        <w:gridCol w:w="7085"/>
      </w:tblGrid>
      <w:tr w:rsidR="002442AA" w:rsidRPr="002442AA" w:rsidTr="001E69DB">
        <w:tc>
          <w:tcPr>
            <w:tcW w:w="708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 xml:space="preserve">SABATO 8 GENNAIO 2022 - </w:t>
            </w:r>
          </w:p>
        </w:tc>
      </w:tr>
      <w:tr w:rsidR="002442AA" w:rsidRPr="002442AA" w:rsidTr="001E69DB">
        <w:tc>
          <w:tcPr>
            <w:tcW w:w="708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SABATO  15 GENNAIO 2022</w:t>
            </w:r>
          </w:p>
        </w:tc>
      </w:tr>
      <w:tr w:rsidR="002442AA" w:rsidRPr="002442AA" w:rsidTr="001E69DB">
        <w:tc>
          <w:tcPr>
            <w:tcW w:w="708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SABATO  22 GENNAIO 2022</w:t>
            </w:r>
          </w:p>
        </w:tc>
      </w:tr>
      <w:tr w:rsidR="002442AA" w:rsidRPr="002442AA" w:rsidTr="001E69DB">
        <w:tc>
          <w:tcPr>
            <w:tcW w:w="708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SABATO 29 GENNAIO 2022</w:t>
            </w:r>
          </w:p>
        </w:tc>
      </w:tr>
      <w:tr w:rsidR="002442AA" w:rsidRPr="002442AA" w:rsidTr="001E69DB">
        <w:tc>
          <w:tcPr>
            <w:tcW w:w="708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SABATO   5 FEBBRAIO 2022</w:t>
            </w:r>
          </w:p>
        </w:tc>
      </w:tr>
    </w:tbl>
    <w:p w:rsidR="002442AA" w:rsidRPr="002442AA" w:rsidRDefault="002442AA" w:rsidP="002442AA">
      <w:pPr>
        <w:spacing w:after="0"/>
        <w:ind w:right="435"/>
        <w:rPr>
          <w:rFonts w:asciiTheme="minorHAnsi" w:hAnsiTheme="minorHAnsi" w:cstheme="minorHAnsi"/>
        </w:rPr>
      </w:pPr>
    </w:p>
    <w:p w:rsidR="002442AA" w:rsidRPr="002442AA" w:rsidRDefault="002442AA" w:rsidP="002442AA">
      <w:pPr>
        <w:spacing w:after="0"/>
        <w:ind w:right="435"/>
        <w:rPr>
          <w:rFonts w:asciiTheme="minorHAnsi" w:hAnsiTheme="minorHAnsi" w:cstheme="minorHAnsi"/>
        </w:rPr>
      </w:pPr>
      <w:r w:rsidRPr="002442AA">
        <w:rPr>
          <w:rFonts w:asciiTheme="minorHAnsi" w:hAnsiTheme="minorHAnsi" w:cstheme="minorHAnsi"/>
        </w:rPr>
        <w:t>ARTICOLAZIONE DELLE ATTIVITÀ:</w:t>
      </w:r>
    </w:p>
    <w:tbl>
      <w:tblPr>
        <w:tblStyle w:val="Grigliatabella"/>
        <w:tblW w:w="10487" w:type="dxa"/>
        <w:tblInd w:w="111" w:type="dxa"/>
        <w:tblLayout w:type="fixed"/>
        <w:tblLook w:val="04A0"/>
      </w:tblPr>
      <w:tblGrid>
        <w:gridCol w:w="2265"/>
        <w:gridCol w:w="8222"/>
      </w:tblGrid>
      <w:tr w:rsidR="002442AA" w:rsidRPr="002442AA" w:rsidTr="001E69DB">
        <w:tc>
          <w:tcPr>
            <w:tcW w:w="226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ANTIMERIDIANA</w:t>
            </w:r>
          </w:p>
        </w:tc>
        <w:tc>
          <w:tcPr>
            <w:tcW w:w="8222"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Ore 8.30/9.00 Colazione alla “Sala Grande Praia” del Nostro Istituto IPSSEOA di Praia</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Ore 9.00/12.00 Realizzazione murales a Praia a Mare</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Ore 12.00/13.00 Pranzo alla “Sala Grande Praia” del Nostro Istituto IPSSEOA di Praia</w:t>
            </w:r>
          </w:p>
          <w:p w:rsidR="002442AA" w:rsidRPr="002442AA" w:rsidRDefault="002442AA" w:rsidP="001E69DB">
            <w:pPr>
              <w:ind w:right="435"/>
              <w:rPr>
                <w:rFonts w:asciiTheme="minorHAnsi" w:hAnsiTheme="minorHAnsi" w:cstheme="minorHAnsi"/>
                <w:sz w:val="22"/>
                <w:szCs w:val="22"/>
              </w:rPr>
            </w:pPr>
          </w:p>
        </w:tc>
      </w:tr>
      <w:tr w:rsidR="002442AA" w:rsidRPr="002442AA" w:rsidTr="001E69DB">
        <w:tc>
          <w:tcPr>
            <w:tcW w:w="2265"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POMERIDIANA</w:t>
            </w:r>
          </w:p>
        </w:tc>
        <w:tc>
          <w:tcPr>
            <w:tcW w:w="8222" w:type="dxa"/>
          </w:tcPr>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Ore 13.15/16.15 Realizzazione murales a Praia a Mare IPSSEOA di Praia</w:t>
            </w:r>
          </w:p>
          <w:p w:rsidR="002442AA" w:rsidRPr="002442AA" w:rsidRDefault="002442AA" w:rsidP="001E69DB">
            <w:pPr>
              <w:ind w:right="435"/>
              <w:rPr>
                <w:rFonts w:asciiTheme="minorHAnsi" w:hAnsiTheme="minorHAnsi" w:cstheme="minorHAnsi"/>
                <w:sz w:val="22"/>
                <w:szCs w:val="22"/>
              </w:rPr>
            </w:pPr>
            <w:r w:rsidRPr="002442AA">
              <w:rPr>
                <w:rFonts w:asciiTheme="minorHAnsi" w:hAnsiTheme="minorHAnsi" w:cstheme="minorHAnsi"/>
                <w:sz w:val="22"/>
                <w:szCs w:val="22"/>
              </w:rPr>
              <w:t>Ore 15.30 Merenda</w:t>
            </w:r>
          </w:p>
        </w:tc>
      </w:tr>
    </w:tbl>
    <w:p w:rsidR="002442AA" w:rsidRPr="002442AA" w:rsidRDefault="002442AA" w:rsidP="002442AA">
      <w:pPr>
        <w:jc w:val="both"/>
        <w:rPr>
          <w:rFonts w:asciiTheme="minorHAnsi" w:hAnsiTheme="minorHAnsi" w:cstheme="minorHAnsi"/>
        </w:rPr>
      </w:pPr>
    </w:p>
    <w:p w:rsidR="001B7821" w:rsidRPr="002442AA" w:rsidRDefault="001B7821" w:rsidP="002442AA">
      <w:pPr>
        <w:rPr>
          <w:rFonts w:asciiTheme="minorHAnsi" w:hAnsiTheme="minorHAnsi" w:cstheme="minorHAnsi"/>
        </w:rPr>
      </w:pPr>
    </w:p>
    <w:sectPr w:rsidR="001B7821" w:rsidRPr="002442AA" w:rsidSect="00883779">
      <w:headerReference w:type="default" r:id="rId7"/>
      <w:footerReference w:type="default" r:id="rId8"/>
      <w:pgSz w:w="11906" w:h="16838"/>
      <w:pgMar w:top="142" w:right="991" w:bottom="284" w:left="1134"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0AE" w:rsidRDefault="009B70AE" w:rsidP="0054220D">
      <w:pPr>
        <w:spacing w:after="0" w:line="240" w:lineRule="auto"/>
      </w:pPr>
      <w:r>
        <w:separator/>
      </w:r>
    </w:p>
  </w:endnote>
  <w:endnote w:type="continuationSeparator" w:id="0">
    <w:p w:rsidR="009B70AE" w:rsidRDefault="009B70AE" w:rsidP="0054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779" w:rsidRDefault="00580FB3">
    <w:pPr>
      <w:pStyle w:val="Pidipagina"/>
      <w:jc w:val="right"/>
    </w:pPr>
    <w:fldSimple w:instr="PAGE   \* MERGEFORMAT">
      <w:r w:rsidR="002D3B6D">
        <w:rPr>
          <w:noProof/>
        </w:rPr>
        <w:t>1</w:t>
      </w:r>
    </w:fldSimple>
  </w:p>
  <w:p w:rsidR="00883779" w:rsidRDefault="0088377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0AE" w:rsidRDefault="009B70AE" w:rsidP="0054220D">
      <w:pPr>
        <w:spacing w:after="0" w:line="240" w:lineRule="auto"/>
      </w:pPr>
      <w:r>
        <w:separator/>
      </w:r>
    </w:p>
  </w:footnote>
  <w:footnote w:type="continuationSeparator" w:id="0">
    <w:p w:rsidR="009B70AE" w:rsidRDefault="009B70AE" w:rsidP="00542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F8A" w:rsidRDefault="007D2F8A" w:rsidP="007D2F8A">
    <w:pPr>
      <w:tabs>
        <w:tab w:val="left" w:pos="5535"/>
      </w:tabs>
      <w:spacing w:after="0" w:line="240" w:lineRule="auto"/>
      <w:rPr>
        <w:b/>
        <w:lang w:val="fr-FR"/>
      </w:rPr>
    </w:pPr>
  </w:p>
  <w:p w:rsidR="007D2F8A" w:rsidRDefault="007D2F8A" w:rsidP="007D2F8A">
    <w:pPr>
      <w:tabs>
        <w:tab w:val="left" w:pos="5535"/>
      </w:tabs>
      <w:spacing w:after="0" w:line="240" w:lineRule="auto"/>
      <w:rPr>
        <w:b/>
        <w:lang w:val="fr-FR"/>
      </w:rPr>
    </w:pPr>
  </w:p>
  <w:p w:rsidR="007D2F8A" w:rsidRDefault="007D2F8A" w:rsidP="007D2F8A">
    <w:pPr>
      <w:tabs>
        <w:tab w:val="left" w:pos="5535"/>
      </w:tabs>
      <w:spacing w:after="0" w:line="240" w:lineRule="auto"/>
      <w:rPr>
        <w:b/>
        <w:lang w:val="fr-FR"/>
      </w:rPr>
    </w:pPr>
  </w:p>
  <w:p w:rsidR="007D2F8A" w:rsidRDefault="007D2F8A" w:rsidP="007D2F8A">
    <w:pPr>
      <w:tabs>
        <w:tab w:val="left" w:pos="5535"/>
      </w:tabs>
      <w:spacing w:after="0" w:line="240" w:lineRule="auto"/>
      <w:rPr>
        <w:b/>
        <w:lang w:val="fr-FR"/>
      </w:rPr>
    </w:pPr>
    <w:r>
      <w:rPr>
        <w:noProof/>
        <w:lang w:eastAsia="it-IT"/>
      </w:rPr>
      <w:drawing>
        <wp:anchor distT="0" distB="0" distL="114300" distR="114300" simplePos="0" relativeHeight="251658240" behindDoc="1" locked="1" layoutInCell="1" allowOverlap="1">
          <wp:simplePos x="0" y="0"/>
          <wp:positionH relativeFrom="page">
            <wp:posOffset>125730</wp:posOffset>
          </wp:positionH>
          <wp:positionV relativeFrom="paragraph">
            <wp:posOffset>-522605</wp:posOffset>
          </wp:positionV>
          <wp:extent cx="7433310" cy="1310640"/>
          <wp:effectExtent l="19050" t="0" r="0" b="0"/>
          <wp:wrapTopAndBottom/>
          <wp:docPr id="1"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
                  <a:srcRect/>
                  <a:stretch>
                    <a:fillRect/>
                  </a:stretch>
                </pic:blipFill>
                <pic:spPr bwMode="auto">
                  <a:xfrm>
                    <a:off x="0" y="0"/>
                    <a:ext cx="7433310" cy="1310640"/>
                  </a:xfrm>
                  <a:prstGeom prst="rect">
                    <a:avLst/>
                  </a:prstGeom>
                  <a:noFill/>
                </pic:spPr>
              </pic:pic>
            </a:graphicData>
          </a:graphic>
        </wp:anchor>
      </w:drawing>
    </w:r>
  </w:p>
  <w:p w:rsidR="007D2F8A" w:rsidRDefault="007D2F8A" w:rsidP="007D2F8A">
    <w:pPr>
      <w:tabs>
        <w:tab w:val="left" w:pos="5535"/>
      </w:tabs>
      <w:spacing w:after="0" w:line="240" w:lineRule="auto"/>
      <w:rPr>
        <w:b/>
        <w:lang w:val="fr-FR"/>
      </w:rPr>
    </w:pPr>
  </w:p>
  <w:p w:rsidR="007D2F8A" w:rsidRDefault="007D2F8A" w:rsidP="007D2F8A">
    <w:pPr>
      <w:tabs>
        <w:tab w:val="left" w:pos="5535"/>
      </w:tabs>
      <w:spacing w:after="0" w:line="240" w:lineRule="auto"/>
      <w:rPr>
        <w:b/>
        <w:lang w:val="fr-FR"/>
      </w:rPr>
    </w:pPr>
  </w:p>
  <w:p w:rsidR="007D2F8A" w:rsidRDefault="007D2F8A" w:rsidP="007D2F8A">
    <w:pPr>
      <w:tabs>
        <w:tab w:val="left" w:pos="5535"/>
        <w:tab w:val="left" w:pos="8460"/>
      </w:tabs>
      <w:spacing w:after="0" w:line="240" w:lineRule="auto"/>
      <w:ind w:right="-567"/>
      <w:rPr>
        <w:b/>
        <w:lang w:val="fr-FR"/>
      </w:rPr>
    </w:pPr>
  </w:p>
  <w:p w:rsidR="007D2F8A" w:rsidRDefault="007D2F8A" w:rsidP="007D2F8A">
    <w:pPr>
      <w:tabs>
        <w:tab w:val="left" w:pos="5535"/>
        <w:tab w:val="left" w:pos="8460"/>
      </w:tabs>
      <w:spacing w:after="0" w:line="240" w:lineRule="auto"/>
      <w:ind w:right="-567"/>
      <w:rPr>
        <w:b/>
        <w:lang w:val="fr-FR"/>
      </w:rPr>
    </w:pPr>
  </w:p>
  <w:p w:rsidR="007D2F8A" w:rsidRDefault="007D2F8A" w:rsidP="007D2F8A">
    <w:pPr>
      <w:spacing w:after="0" w:line="240" w:lineRule="auto"/>
      <w:ind w:left="-851" w:right="-567"/>
      <w:jc w:val="center"/>
      <w:rPr>
        <w:rFonts w:ascii="Open Sans" w:hAnsi="Open Sans" w:cs="Open Sans"/>
        <w:b/>
        <w:lang w:val="fr-FR"/>
      </w:rPr>
    </w:pPr>
    <w:r>
      <w:rPr>
        <w:rFonts w:ascii="Open Sans" w:hAnsi="Open Sans" w:cs="Open Sans"/>
        <w:b/>
        <w:lang w:val="fr-FR"/>
      </w:rPr>
      <w:t>ISTITUTO DI ISTRUZIONE SECONDARIA SUPERIORE - IPSSEOA  -  LICEO CLASSICO</w:t>
    </w:r>
  </w:p>
  <w:p w:rsidR="007D2F8A" w:rsidRDefault="007D2F8A" w:rsidP="007D2F8A">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 xml:space="preserve">SEDE LEGALE: Via C. Alvaro, 4  87028 – PRAIA A MARE (CS)   CM:CSIS03400D - CF: 92004180789 </w:t>
    </w:r>
  </w:p>
  <w:p w:rsidR="007D2F8A" w:rsidRDefault="007D2F8A" w:rsidP="007D2F8A">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Tel. 0985 777836 Fax 0985 778864</w:t>
    </w:r>
  </w:p>
  <w:p w:rsidR="007D2F8A" w:rsidRDefault="007D2F8A" w:rsidP="007D2F8A">
    <w:pPr>
      <w:spacing w:after="0" w:line="240" w:lineRule="auto"/>
      <w:ind w:left="-851" w:right="-709"/>
      <w:jc w:val="center"/>
      <w:rPr>
        <w:rStyle w:val="Collegamentoipertestuale"/>
      </w:rPr>
    </w:pPr>
    <w:r>
      <w:rPr>
        <w:rFonts w:ascii="Open Sans" w:hAnsi="Open Sans" w:cs="Open Sans"/>
        <w:b/>
        <w:sz w:val="18"/>
        <w:szCs w:val="18"/>
        <w:lang w:val="fr-FR"/>
      </w:rPr>
      <w:t xml:space="preserve">e-mail : </w:t>
    </w:r>
    <w:hyperlink r:id="rId2" w:history="1">
      <w:r>
        <w:rPr>
          <w:rStyle w:val="Collegamentoipertestuale"/>
          <w:rFonts w:ascii="Open Sans" w:hAnsi="Open Sans" w:cs="Open Sans"/>
          <w:b/>
          <w:sz w:val="18"/>
          <w:szCs w:val="18"/>
          <w:lang w:val="fr-FR"/>
        </w:rPr>
        <w:t>csis03400d@istruzione.it</w:t>
      </w:r>
    </w:hyperlink>
    <w:r>
      <w:rPr>
        <w:rFonts w:ascii="Open Sans" w:hAnsi="Open Sans" w:cs="Open Sans"/>
        <w:b/>
        <w:sz w:val="18"/>
        <w:szCs w:val="18"/>
        <w:lang w:val="fr-FR"/>
      </w:rPr>
      <w:t xml:space="preserve"> PEC </w:t>
    </w:r>
    <w:hyperlink r:id="rId3" w:history="1">
      <w:r>
        <w:rPr>
          <w:rStyle w:val="Collegamentoipertestuale"/>
          <w:rFonts w:ascii="Open Sans" w:hAnsi="Open Sans" w:cs="Open Sans"/>
          <w:b/>
          <w:sz w:val="18"/>
          <w:szCs w:val="18"/>
          <w:lang w:val="fr-FR"/>
        </w:rPr>
        <w:t>csis03400d@pec.istruzione.it</w:t>
      </w:r>
    </w:hyperlink>
    <w:r>
      <w:rPr>
        <w:rFonts w:ascii="Open Sans" w:hAnsi="Open Sans" w:cs="Open Sans"/>
        <w:b/>
        <w:sz w:val="18"/>
        <w:szCs w:val="18"/>
        <w:lang w:val="fr-FR"/>
      </w:rPr>
      <w:t xml:space="preserve"> - </w:t>
    </w:r>
    <w:proofErr w:type="spellStart"/>
    <w:r>
      <w:rPr>
        <w:rFonts w:ascii="Open Sans" w:hAnsi="Open Sans" w:cs="Open Sans"/>
        <w:b/>
        <w:sz w:val="18"/>
        <w:szCs w:val="18"/>
        <w:lang w:val="fr-FR"/>
      </w:rPr>
      <w:t>Sito</w:t>
    </w:r>
    <w:proofErr w:type="spellEnd"/>
    <w:r>
      <w:rPr>
        <w:rFonts w:ascii="Open Sans" w:hAnsi="Open Sans" w:cs="Open Sans"/>
        <w:b/>
        <w:sz w:val="18"/>
        <w:szCs w:val="18"/>
        <w:lang w:val="fr-FR"/>
      </w:rPr>
      <w:t xml:space="preserve">: </w:t>
    </w:r>
    <w:hyperlink r:id="rId4" w:history="1">
      <w:r>
        <w:rPr>
          <w:rStyle w:val="Collegamentoipertestuale"/>
          <w:rFonts w:ascii="Open Sans" w:hAnsi="Open Sans" w:cs="Open Sans"/>
          <w:b/>
          <w:sz w:val="18"/>
          <w:szCs w:val="18"/>
          <w:lang w:val="fr-FR"/>
        </w:rPr>
        <w:t>iispraia.edu.it</w:t>
      </w:r>
    </w:hyperlink>
  </w:p>
  <w:p w:rsidR="00883779" w:rsidRPr="00AC2602" w:rsidRDefault="00883779" w:rsidP="00883779">
    <w:pPr>
      <w:tabs>
        <w:tab w:val="left" w:pos="5535"/>
      </w:tabs>
      <w:spacing w:after="0" w:line="240" w:lineRule="auto"/>
      <w:ind w:left="-993" w:right="-567"/>
      <w:jc w:val="right"/>
      <w:rPr>
        <w:b/>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63"/>
    <w:multiLevelType w:val="hybridMultilevel"/>
    <w:tmpl w:val="9D960A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230DA4"/>
    <w:multiLevelType w:val="hybridMultilevel"/>
    <w:tmpl w:val="F0300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96C02"/>
    <w:multiLevelType w:val="hybridMultilevel"/>
    <w:tmpl w:val="B3F8C4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FF91D86"/>
    <w:multiLevelType w:val="hybridMultilevel"/>
    <w:tmpl w:val="A63A7078"/>
    <w:lvl w:ilvl="0" w:tplc="5660115C">
      <w:start w:val="5"/>
      <w:numFmt w:val="bullet"/>
      <w:lvlText w:val="-"/>
      <w:lvlJc w:val="left"/>
      <w:pPr>
        <w:ind w:left="752"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A7A25C9"/>
    <w:multiLevelType w:val="hybridMultilevel"/>
    <w:tmpl w:val="79A8B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576D9"/>
    <w:multiLevelType w:val="hybridMultilevel"/>
    <w:tmpl w:val="5B0080FE"/>
    <w:lvl w:ilvl="0" w:tplc="5B123382">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F776F6"/>
    <w:multiLevelType w:val="hybridMultilevel"/>
    <w:tmpl w:val="1908C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A3E284C"/>
    <w:multiLevelType w:val="hybridMultilevel"/>
    <w:tmpl w:val="2D706B6E"/>
    <w:lvl w:ilvl="0" w:tplc="02B40A36">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B941F36"/>
    <w:multiLevelType w:val="hybridMultilevel"/>
    <w:tmpl w:val="11564DAC"/>
    <w:lvl w:ilvl="0" w:tplc="2BCEDCF0">
      <w:numFmt w:val="bullet"/>
      <w:lvlText w:val="-"/>
      <w:lvlJc w:val="left"/>
      <w:pPr>
        <w:ind w:left="540" w:hanging="428"/>
      </w:pPr>
      <w:rPr>
        <w:rFonts w:ascii="Times New Roman" w:eastAsia="Times New Roman" w:hAnsi="Times New Roman" w:cs="Times New Roman" w:hint="default"/>
        <w:w w:val="99"/>
        <w:sz w:val="24"/>
        <w:szCs w:val="24"/>
        <w:lang w:val="it-IT" w:eastAsia="en-US" w:bidi="ar-SA"/>
      </w:rPr>
    </w:lvl>
    <w:lvl w:ilvl="1" w:tplc="8EE435C0">
      <w:numFmt w:val="bullet"/>
      <w:lvlText w:val="-"/>
      <w:lvlJc w:val="left"/>
      <w:pPr>
        <w:ind w:left="835" w:hanging="360"/>
      </w:pPr>
      <w:rPr>
        <w:rFonts w:ascii="Times New Roman" w:eastAsia="Times New Roman" w:hAnsi="Times New Roman" w:cs="Times New Roman" w:hint="default"/>
        <w:w w:val="99"/>
        <w:sz w:val="24"/>
        <w:szCs w:val="24"/>
        <w:lang w:val="it-IT" w:eastAsia="en-US" w:bidi="ar-SA"/>
      </w:rPr>
    </w:lvl>
    <w:lvl w:ilvl="2" w:tplc="79A40CB2">
      <w:numFmt w:val="bullet"/>
      <w:lvlText w:val="•"/>
      <w:lvlJc w:val="left"/>
      <w:pPr>
        <w:ind w:left="1842" w:hanging="360"/>
      </w:pPr>
      <w:rPr>
        <w:lang w:val="it-IT" w:eastAsia="en-US" w:bidi="ar-SA"/>
      </w:rPr>
    </w:lvl>
    <w:lvl w:ilvl="3" w:tplc="8C7E5986">
      <w:numFmt w:val="bullet"/>
      <w:lvlText w:val="•"/>
      <w:lvlJc w:val="left"/>
      <w:pPr>
        <w:ind w:left="2845" w:hanging="360"/>
      </w:pPr>
      <w:rPr>
        <w:lang w:val="it-IT" w:eastAsia="en-US" w:bidi="ar-SA"/>
      </w:rPr>
    </w:lvl>
    <w:lvl w:ilvl="4" w:tplc="0180E726">
      <w:numFmt w:val="bullet"/>
      <w:lvlText w:val="•"/>
      <w:lvlJc w:val="left"/>
      <w:pPr>
        <w:ind w:left="3848" w:hanging="360"/>
      </w:pPr>
      <w:rPr>
        <w:lang w:val="it-IT" w:eastAsia="en-US" w:bidi="ar-SA"/>
      </w:rPr>
    </w:lvl>
    <w:lvl w:ilvl="5" w:tplc="51020DF4">
      <w:numFmt w:val="bullet"/>
      <w:lvlText w:val="•"/>
      <w:lvlJc w:val="left"/>
      <w:pPr>
        <w:ind w:left="4851" w:hanging="360"/>
      </w:pPr>
      <w:rPr>
        <w:lang w:val="it-IT" w:eastAsia="en-US" w:bidi="ar-SA"/>
      </w:rPr>
    </w:lvl>
    <w:lvl w:ilvl="6" w:tplc="84B6D4F2">
      <w:numFmt w:val="bullet"/>
      <w:lvlText w:val="•"/>
      <w:lvlJc w:val="left"/>
      <w:pPr>
        <w:ind w:left="5854" w:hanging="360"/>
      </w:pPr>
      <w:rPr>
        <w:lang w:val="it-IT" w:eastAsia="en-US" w:bidi="ar-SA"/>
      </w:rPr>
    </w:lvl>
    <w:lvl w:ilvl="7" w:tplc="F03AA02E">
      <w:numFmt w:val="bullet"/>
      <w:lvlText w:val="•"/>
      <w:lvlJc w:val="left"/>
      <w:pPr>
        <w:ind w:left="6857" w:hanging="360"/>
      </w:pPr>
      <w:rPr>
        <w:lang w:val="it-IT" w:eastAsia="en-US" w:bidi="ar-SA"/>
      </w:rPr>
    </w:lvl>
    <w:lvl w:ilvl="8" w:tplc="7A800EDE">
      <w:numFmt w:val="bullet"/>
      <w:lvlText w:val="•"/>
      <w:lvlJc w:val="left"/>
      <w:pPr>
        <w:ind w:left="7860" w:hanging="360"/>
      </w:pPr>
      <w:rPr>
        <w:lang w:val="it-IT"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8"/>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hyphenationZone w:val="283"/>
  <w:characterSpacingControl w:val="doNotCompress"/>
  <w:hdrShapeDefaults>
    <o:shapedefaults v:ext="edit" spidmax="17410"/>
  </w:hdrShapeDefaults>
  <w:footnotePr>
    <w:footnote w:id="-1"/>
    <w:footnote w:id="0"/>
  </w:footnotePr>
  <w:endnotePr>
    <w:endnote w:id="-1"/>
    <w:endnote w:id="0"/>
  </w:endnotePr>
  <w:compat/>
  <w:rsids>
    <w:rsidRoot w:val="00EF580A"/>
    <w:rsid w:val="00055B71"/>
    <w:rsid w:val="001B7821"/>
    <w:rsid w:val="00201865"/>
    <w:rsid w:val="00225783"/>
    <w:rsid w:val="002442AA"/>
    <w:rsid w:val="00266022"/>
    <w:rsid w:val="002D3B6D"/>
    <w:rsid w:val="00306776"/>
    <w:rsid w:val="00356E5A"/>
    <w:rsid w:val="003B446A"/>
    <w:rsid w:val="003E5326"/>
    <w:rsid w:val="004B138B"/>
    <w:rsid w:val="00534AFB"/>
    <w:rsid w:val="0054220D"/>
    <w:rsid w:val="005643BF"/>
    <w:rsid w:val="00580FB3"/>
    <w:rsid w:val="005F23A9"/>
    <w:rsid w:val="00601239"/>
    <w:rsid w:val="006111AC"/>
    <w:rsid w:val="006B5517"/>
    <w:rsid w:val="007242C8"/>
    <w:rsid w:val="007B6D4F"/>
    <w:rsid w:val="007D2F8A"/>
    <w:rsid w:val="007D43C4"/>
    <w:rsid w:val="00834AC0"/>
    <w:rsid w:val="00883779"/>
    <w:rsid w:val="00926461"/>
    <w:rsid w:val="009B70AE"/>
    <w:rsid w:val="009E766A"/>
    <w:rsid w:val="00A267ED"/>
    <w:rsid w:val="00A72195"/>
    <w:rsid w:val="00AB52E8"/>
    <w:rsid w:val="00B57946"/>
    <w:rsid w:val="00BA746D"/>
    <w:rsid w:val="00BC0405"/>
    <w:rsid w:val="00C60A55"/>
    <w:rsid w:val="00D16580"/>
    <w:rsid w:val="00D7625D"/>
    <w:rsid w:val="00DC33D5"/>
    <w:rsid w:val="00DE113B"/>
    <w:rsid w:val="00DE251D"/>
    <w:rsid w:val="00DF3AAC"/>
    <w:rsid w:val="00EF580A"/>
    <w:rsid w:val="00F6357E"/>
    <w:rsid w:val="00FE3D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5326"/>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EF580A"/>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EF580A"/>
    <w:rPr>
      <w:rFonts w:ascii="Calibri Light" w:eastAsia="Times New Roman" w:hAnsi="Calibri Light" w:cs="Times New Roman"/>
      <w:b/>
      <w:bCs/>
      <w:i/>
      <w:iCs/>
      <w:sz w:val="28"/>
      <w:szCs w:val="28"/>
    </w:rPr>
  </w:style>
  <w:style w:type="paragraph" w:styleId="NormaleWeb">
    <w:name w:val="Normal (Web)"/>
    <w:basedOn w:val="Normale"/>
    <w:unhideWhenUsed/>
    <w:rsid w:val="00EF580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EF580A"/>
    <w:rPr>
      <w:b/>
      <w:bCs/>
    </w:rPr>
  </w:style>
  <w:style w:type="paragraph" w:styleId="Pidipagina">
    <w:name w:val="footer"/>
    <w:basedOn w:val="Normale"/>
    <w:link w:val="PidipaginaCarattere"/>
    <w:uiPriority w:val="99"/>
    <w:unhideWhenUsed/>
    <w:rsid w:val="00EF580A"/>
    <w:pPr>
      <w:tabs>
        <w:tab w:val="center" w:pos="4819"/>
        <w:tab w:val="right" w:pos="9638"/>
      </w:tabs>
    </w:pPr>
  </w:style>
  <w:style w:type="character" w:customStyle="1" w:styleId="PidipaginaCarattere">
    <w:name w:val="Piè di pagina Carattere"/>
    <w:basedOn w:val="Carpredefinitoparagrafo"/>
    <w:link w:val="Pidipagina"/>
    <w:uiPriority w:val="99"/>
    <w:rsid w:val="00EF580A"/>
    <w:rPr>
      <w:rFonts w:ascii="Calibri" w:eastAsia="Calibri" w:hAnsi="Calibri" w:cs="Times New Roman"/>
    </w:rPr>
  </w:style>
  <w:style w:type="character" w:styleId="Collegamentoipertestuale">
    <w:name w:val="Hyperlink"/>
    <w:uiPriority w:val="99"/>
    <w:unhideWhenUsed/>
    <w:rsid w:val="00EF580A"/>
    <w:rPr>
      <w:color w:val="0000FF"/>
      <w:u w:val="single"/>
    </w:rPr>
  </w:style>
  <w:style w:type="table" w:styleId="Grigliatabella">
    <w:name w:val="Table Grid"/>
    <w:basedOn w:val="Tabellanormale"/>
    <w:uiPriority w:val="59"/>
    <w:rsid w:val="00EF580A"/>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F580A"/>
    <w:pPr>
      <w:ind w:left="720"/>
      <w:contextualSpacing/>
    </w:pPr>
  </w:style>
  <w:style w:type="paragraph" w:customStyle="1" w:styleId="Default">
    <w:name w:val="Default"/>
    <w:uiPriority w:val="99"/>
    <w:rsid w:val="003E5326"/>
    <w:pPr>
      <w:autoSpaceDE w:val="0"/>
      <w:autoSpaceDN w:val="0"/>
      <w:adjustRightInd w:val="0"/>
      <w:spacing w:after="0" w:line="240" w:lineRule="auto"/>
    </w:pPr>
    <w:rPr>
      <w:rFonts w:ascii="Calibri" w:eastAsia="Calibri" w:hAnsi="Calibri" w:cs="Calibri"/>
      <w:color w:val="000000"/>
      <w:sz w:val="24"/>
      <w:szCs w:val="24"/>
      <w:lang w:eastAsia="it-IT"/>
    </w:rPr>
  </w:style>
  <w:style w:type="paragraph" w:customStyle="1" w:styleId="Titolo11">
    <w:name w:val="Titolo 11"/>
    <w:basedOn w:val="Normale"/>
    <w:uiPriority w:val="1"/>
    <w:qFormat/>
    <w:rsid w:val="003E5326"/>
    <w:pPr>
      <w:widowControl w:val="0"/>
      <w:autoSpaceDE w:val="0"/>
      <w:autoSpaceDN w:val="0"/>
      <w:spacing w:before="22" w:after="0" w:line="240" w:lineRule="auto"/>
      <w:ind w:left="1255" w:right="1255"/>
      <w:jc w:val="center"/>
      <w:outlineLvl w:val="1"/>
    </w:pPr>
    <w:rPr>
      <w:rFonts w:cs="Calibri"/>
      <w:b/>
      <w:bCs/>
      <w:sz w:val="28"/>
      <w:szCs w:val="28"/>
    </w:rPr>
  </w:style>
  <w:style w:type="table" w:customStyle="1" w:styleId="TableNormal">
    <w:name w:val="Table Normal"/>
    <w:uiPriority w:val="2"/>
    <w:semiHidden/>
    <w:unhideWhenUsed/>
    <w:qFormat/>
    <w:rsid w:val="001B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821"/>
    <w:pPr>
      <w:widowControl w:val="0"/>
      <w:autoSpaceDE w:val="0"/>
      <w:autoSpaceDN w:val="0"/>
      <w:spacing w:after="0" w:line="248" w:lineRule="exact"/>
      <w:ind w:left="108"/>
    </w:pPr>
    <w:rPr>
      <w:rFonts w:cs="Calibri"/>
    </w:rPr>
  </w:style>
  <w:style w:type="paragraph" w:styleId="Intestazione">
    <w:name w:val="header"/>
    <w:basedOn w:val="Normale"/>
    <w:link w:val="IntestazioneCarattere"/>
    <w:uiPriority w:val="99"/>
    <w:semiHidden/>
    <w:unhideWhenUsed/>
    <w:rsid w:val="006012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60123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4206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sis03400d@pec.istruzione.it" TargetMode="External"/><Relationship Id="rId2" Type="http://schemas.openxmlformats.org/officeDocument/2006/relationships/hyperlink" Target="mailto:csis03400d@istruzione.it" TargetMode="External"/><Relationship Id="rId1" Type="http://schemas.openxmlformats.org/officeDocument/2006/relationships/image" Target="media/image1.png"/><Relationship Id="rId4" Type="http://schemas.openxmlformats.org/officeDocument/2006/relationships/hyperlink" Target="https://www.iispra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3176</Words>
  <Characters>18105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19</cp:revision>
  <dcterms:created xsi:type="dcterms:W3CDTF">2021-12-05T19:40:00Z</dcterms:created>
  <dcterms:modified xsi:type="dcterms:W3CDTF">2021-12-07T23:36:00Z</dcterms:modified>
</cp:coreProperties>
</file>