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AED" w:rsidRPr="00D04E5E" w:rsidRDefault="00145AED" w:rsidP="005436C2">
      <w:pPr>
        <w:shd w:val="clear" w:color="auto" w:fill="FFFFFF"/>
        <w:spacing w:after="0"/>
        <w:jc w:val="center"/>
        <w:rPr>
          <w:rFonts w:asciiTheme="minorHAnsi" w:hAnsiTheme="minorHAnsi" w:cstheme="minorHAnsi"/>
          <w:color w:val="FF0000"/>
        </w:rPr>
      </w:pPr>
      <w:r>
        <w:rPr>
          <w:rFonts w:asciiTheme="minorHAnsi" w:hAnsiTheme="minorHAnsi" w:cstheme="minorHAnsi"/>
          <w:b/>
          <w:color w:val="FF0000"/>
          <w:shd w:val="clear" w:color="auto" w:fill="FFFFFF"/>
        </w:rPr>
        <w:t>13</w:t>
      </w:r>
      <w:r w:rsidRPr="00D04E5E">
        <w:rPr>
          <w:rFonts w:asciiTheme="minorHAnsi" w:hAnsiTheme="minorHAnsi" w:cstheme="minorHAnsi"/>
          <w:b/>
          <w:color w:val="FF0000"/>
          <w:shd w:val="clear" w:color="auto" w:fill="FFFFFF"/>
        </w:rPr>
        <w:t xml:space="preserve"> novembre 2021</w:t>
      </w:r>
      <w:r w:rsidRPr="00D04E5E">
        <w:rPr>
          <w:rFonts w:asciiTheme="minorHAnsi" w:hAnsiTheme="minorHAnsi" w:cstheme="minorHAnsi"/>
          <w:color w:val="FF0000"/>
        </w:rPr>
        <w:t xml:space="preserve"> </w:t>
      </w:r>
      <w:r>
        <w:rPr>
          <w:rFonts w:asciiTheme="minorHAnsi" w:hAnsiTheme="minorHAnsi" w:cstheme="minorHAnsi"/>
          <w:color w:val="FF0000"/>
        </w:rPr>
        <w:t xml:space="preserve"> - </w:t>
      </w:r>
      <w:r w:rsidRPr="00D04E5E">
        <w:rPr>
          <w:rFonts w:asciiTheme="minorHAnsi" w:hAnsiTheme="minorHAnsi" w:cstheme="minorHAnsi"/>
          <w:color w:val="FF0000"/>
        </w:rPr>
        <w:t>Seconda  tappa del percorso “</w:t>
      </w:r>
      <w:r w:rsidRPr="00D04E5E">
        <w:rPr>
          <w:rStyle w:val="Enfasigrassetto"/>
          <w:rFonts w:asciiTheme="minorHAnsi" w:hAnsiTheme="minorHAnsi" w:cstheme="minorHAnsi"/>
          <w:color w:val="FF0000"/>
          <w:bdr w:val="none" w:sz="0" w:space="0" w:color="auto" w:frame="1"/>
        </w:rPr>
        <w:t>RIGENERAZIONE PRAIA”</w:t>
      </w:r>
    </w:p>
    <w:tbl>
      <w:tblPr>
        <w:tblW w:w="5103"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tblGrid>
      <w:tr w:rsidR="00145AED" w:rsidRPr="00D04E5E" w:rsidTr="00FE757C">
        <w:tc>
          <w:tcPr>
            <w:tcW w:w="5103" w:type="dxa"/>
            <w:tcBorders>
              <w:top w:val="single" w:sz="4" w:space="0" w:color="auto"/>
              <w:left w:val="single" w:sz="4" w:space="0" w:color="auto"/>
              <w:bottom w:val="single" w:sz="4" w:space="0" w:color="auto"/>
              <w:right w:val="single" w:sz="4" w:space="0" w:color="auto"/>
            </w:tcBorders>
            <w:hideMark/>
          </w:tcPr>
          <w:p w:rsidR="00145AED" w:rsidRPr="00D04E5E" w:rsidRDefault="00145AED" w:rsidP="005436C2">
            <w:pPr>
              <w:shd w:val="clear" w:color="auto" w:fill="FFFFFF"/>
              <w:spacing w:after="0"/>
              <w:jc w:val="center"/>
              <w:rPr>
                <w:rFonts w:asciiTheme="minorHAnsi" w:hAnsiTheme="minorHAnsi" w:cstheme="minorHAnsi"/>
                <w:b/>
                <w:color w:val="FF0000"/>
              </w:rPr>
            </w:pPr>
            <w:r w:rsidRPr="00D04E5E">
              <w:rPr>
                <w:rFonts w:asciiTheme="minorHAnsi" w:hAnsiTheme="minorHAnsi" w:cstheme="minorHAnsi"/>
                <w:b/>
                <w:color w:val="FF0000"/>
              </w:rPr>
              <w:t>“CIBO è CULTURA – TERRA è RICCHEZZA”</w:t>
            </w:r>
          </w:p>
        </w:tc>
      </w:tr>
    </w:tbl>
    <w:p w:rsidR="00145AED" w:rsidRDefault="00145AED" w:rsidP="005436C2">
      <w:pPr>
        <w:spacing w:after="0"/>
        <w:rPr>
          <w:rFonts w:asciiTheme="minorHAnsi" w:hAnsiTheme="minorHAnsi" w:cstheme="minorHAnsi"/>
          <w:color w:val="FF0000"/>
        </w:rPr>
      </w:pPr>
    </w:p>
    <w:p w:rsidR="00EF580A" w:rsidRPr="00D04E5E" w:rsidRDefault="00EF580A" w:rsidP="00EF580A">
      <w:pPr>
        <w:spacing w:after="0"/>
        <w:rPr>
          <w:rFonts w:asciiTheme="minorHAnsi" w:hAnsiTheme="minorHAnsi" w:cstheme="minorHAnsi"/>
          <w:bCs/>
        </w:rPr>
      </w:pPr>
      <w:r w:rsidRPr="00D04E5E">
        <w:rPr>
          <w:rFonts w:asciiTheme="minorHAnsi" w:hAnsiTheme="minorHAnsi" w:cstheme="minorHAnsi"/>
          <w:color w:val="FF0000"/>
        </w:rPr>
        <w:t xml:space="preserve">      </w:t>
      </w:r>
      <w:r w:rsidRPr="00D04E5E">
        <w:rPr>
          <w:rFonts w:asciiTheme="minorHAnsi" w:hAnsiTheme="minorHAnsi" w:cstheme="minorHAnsi"/>
        </w:rPr>
        <w:t>L’IIS di Praia,</w:t>
      </w:r>
      <w:r w:rsidRPr="00D04E5E">
        <w:rPr>
          <w:rFonts w:asciiTheme="minorHAnsi" w:hAnsiTheme="minorHAnsi" w:cstheme="minorHAnsi"/>
          <w:iCs/>
        </w:rPr>
        <w:t xml:space="preserve">  </w:t>
      </w:r>
      <w:r w:rsidRPr="00D04E5E">
        <w:rPr>
          <w:rFonts w:asciiTheme="minorHAnsi" w:hAnsiTheme="minorHAnsi" w:cstheme="minorHAnsi"/>
        </w:rPr>
        <w:t>unico istituto dell’Alto Tirreno cosentino dalla duplice e complementare anima che coniuga brillantemente “CIBO e CULTURA” essendo costituito da due corsi di studio ALBERGHIERO e LICEO CLASSICO,</w:t>
      </w:r>
    </w:p>
    <w:p w:rsidR="00EF580A" w:rsidRPr="00D04E5E" w:rsidRDefault="00480220" w:rsidP="00EF580A">
      <w:pPr>
        <w:spacing w:after="0"/>
        <w:rPr>
          <w:rFonts w:asciiTheme="minorHAnsi" w:eastAsia="Times New Roman" w:hAnsiTheme="minorHAnsi" w:cstheme="minorHAnsi"/>
          <w:color w:val="444444"/>
          <w:lang w:eastAsia="it-IT"/>
        </w:rPr>
      </w:pPr>
      <w:r w:rsidRPr="00D04E5E">
        <w:rPr>
          <w:rFonts w:asciiTheme="minorHAnsi" w:hAnsiTheme="minorHAnsi" w:cstheme="minorHAnsi"/>
          <w:iCs/>
        </w:rPr>
        <w:t xml:space="preserve">ha voluto </w:t>
      </w:r>
      <w:r w:rsidR="00EF580A" w:rsidRPr="00D04E5E">
        <w:rPr>
          <w:rFonts w:asciiTheme="minorHAnsi" w:hAnsiTheme="minorHAnsi" w:cstheme="minorHAnsi"/>
          <w:iCs/>
        </w:rPr>
        <w:t xml:space="preserve"> affrontare il tema del ben-essere e delle sane abitudini di vita, </w:t>
      </w:r>
      <w:r w:rsidRPr="00D04E5E">
        <w:rPr>
          <w:rFonts w:asciiTheme="minorHAnsi" w:eastAsia="Times New Roman" w:hAnsiTheme="minorHAnsi" w:cstheme="minorHAnsi"/>
          <w:color w:val="444444"/>
          <w:lang w:eastAsia="it-IT"/>
        </w:rPr>
        <w:t xml:space="preserve">soprattutto in Noi giovani, </w:t>
      </w:r>
      <w:r w:rsidR="00EF580A" w:rsidRPr="00D04E5E">
        <w:rPr>
          <w:rFonts w:asciiTheme="minorHAnsi" w:eastAsia="Times New Roman" w:hAnsiTheme="minorHAnsi" w:cstheme="minorHAnsi"/>
          <w:color w:val="444444"/>
          <w:lang w:eastAsia="it-IT"/>
        </w:rPr>
        <w:t xml:space="preserve">nuovi consumatori,  </w:t>
      </w:r>
      <w:r w:rsidR="00EF580A" w:rsidRPr="00D04E5E">
        <w:rPr>
          <w:rFonts w:asciiTheme="minorHAnsi" w:hAnsiTheme="minorHAnsi" w:cstheme="minorHAnsi"/>
          <w:iCs/>
        </w:rPr>
        <w:t xml:space="preserve">perché, soprattutto </w:t>
      </w:r>
      <w:r w:rsidR="00EF580A" w:rsidRPr="00D04E5E">
        <w:rPr>
          <w:rFonts w:asciiTheme="minorHAnsi" w:hAnsiTheme="minorHAnsi" w:cstheme="minorHAnsi"/>
          <w:bCs/>
        </w:rPr>
        <w:t xml:space="preserve"> i</w:t>
      </w:r>
      <w:r w:rsidR="00EF580A" w:rsidRPr="00D04E5E">
        <w:rPr>
          <w:rFonts w:asciiTheme="minorHAnsi" w:hAnsiTheme="minorHAnsi" w:cstheme="minorHAnsi"/>
        </w:rPr>
        <w:t xml:space="preserve">l </w:t>
      </w:r>
      <w:r w:rsidR="00EF580A" w:rsidRPr="00D04E5E">
        <w:rPr>
          <w:rFonts w:asciiTheme="minorHAnsi" w:hAnsiTheme="minorHAnsi" w:cstheme="minorHAnsi"/>
          <w:b/>
        </w:rPr>
        <w:t>Cibo è cultura</w:t>
      </w:r>
      <w:r w:rsidR="00EF580A" w:rsidRPr="00D04E5E">
        <w:rPr>
          <w:rFonts w:asciiTheme="minorHAnsi" w:hAnsiTheme="minorHAnsi" w:cstheme="minorHAnsi"/>
        </w:rPr>
        <w:t xml:space="preserve"> </w:t>
      </w:r>
      <w:r w:rsidR="00EF580A" w:rsidRPr="00D04E5E">
        <w:rPr>
          <w:rFonts w:asciiTheme="minorHAnsi" w:hAnsiTheme="minorHAnsi" w:cstheme="minorHAnsi"/>
          <w:b/>
        </w:rPr>
        <w:t>che si sta dissolvendo</w:t>
      </w:r>
      <w:r w:rsidR="00EF580A" w:rsidRPr="00D04E5E">
        <w:rPr>
          <w:rFonts w:asciiTheme="minorHAnsi" w:hAnsiTheme="minorHAnsi" w:cstheme="minorHAnsi"/>
        </w:rPr>
        <w:t xml:space="preserve"> a causa della malsana e diffusa abitudine di consumare sempre più frequentemente cibo preconfezionato, </w:t>
      </w:r>
      <w:proofErr w:type="spellStart"/>
      <w:r w:rsidR="00EF580A" w:rsidRPr="00D04E5E">
        <w:rPr>
          <w:rFonts w:asciiTheme="minorHAnsi" w:hAnsiTheme="minorHAnsi" w:cstheme="minorHAnsi"/>
        </w:rPr>
        <w:t>prelavato</w:t>
      </w:r>
      <w:proofErr w:type="spellEnd"/>
      <w:r w:rsidR="00EF580A" w:rsidRPr="00D04E5E">
        <w:rPr>
          <w:rFonts w:asciiTheme="minorHAnsi" w:hAnsiTheme="minorHAnsi" w:cstheme="minorHAnsi"/>
        </w:rPr>
        <w:t>, precotto o congelato. Il cibo quasi non  viene più raccolto, preparato e consumato, ma soltanto </w:t>
      </w:r>
      <w:r w:rsidR="00EF580A" w:rsidRPr="00D04E5E">
        <w:rPr>
          <w:rStyle w:val="Enfasigrassetto"/>
          <w:rFonts w:asciiTheme="minorHAnsi" w:hAnsiTheme="minorHAnsi" w:cstheme="minorHAnsi"/>
          <w:bdr w:val="none" w:sz="0" w:space="0" w:color="auto" w:frame="1"/>
        </w:rPr>
        <w:t>ingerito</w:t>
      </w:r>
      <w:r w:rsidR="00EF580A" w:rsidRPr="00D04E5E">
        <w:rPr>
          <w:rFonts w:asciiTheme="minorHAnsi" w:hAnsiTheme="minorHAnsi" w:cstheme="minorHAnsi"/>
        </w:rPr>
        <w:t xml:space="preserve"> e noi abbiamo sempre meno contatto con ciò che ci </w:t>
      </w:r>
      <w:r w:rsidR="00EF580A" w:rsidRPr="00D04E5E">
        <w:rPr>
          <w:rStyle w:val="Enfasigrassetto"/>
          <w:rFonts w:asciiTheme="minorHAnsi" w:hAnsiTheme="minorHAnsi" w:cstheme="minorHAnsi"/>
          <w:bdr w:val="none" w:sz="0" w:space="0" w:color="auto" w:frame="1"/>
        </w:rPr>
        <w:t>nutre</w:t>
      </w:r>
      <w:r w:rsidR="00EF580A" w:rsidRPr="00D04E5E">
        <w:rPr>
          <w:rFonts w:asciiTheme="minorHAnsi" w:hAnsiTheme="minorHAnsi" w:cstheme="minorHAnsi"/>
        </w:rPr>
        <w:t>. Con queste abitudini  si corre il rischio far diventare gli alimenti sempre più scadenti e pericolosi perché in tal modo perdono ogni sacralità e divengono semplici </w:t>
      </w:r>
      <w:r w:rsidR="00EF580A" w:rsidRPr="00D04E5E">
        <w:rPr>
          <w:rStyle w:val="Enfasigrassetto"/>
          <w:rFonts w:asciiTheme="minorHAnsi" w:hAnsiTheme="minorHAnsi" w:cstheme="minorHAnsi"/>
          <w:bdr w:val="none" w:sz="0" w:space="0" w:color="auto" w:frame="1"/>
        </w:rPr>
        <w:t>prodotti di consumo</w:t>
      </w:r>
      <w:r w:rsidR="00EF580A" w:rsidRPr="00D04E5E">
        <w:rPr>
          <w:rFonts w:asciiTheme="minorHAnsi" w:hAnsiTheme="minorHAnsi" w:cstheme="minorHAnsi"/>
        </w:rPr>
        <w:t>”.</w:t>
      </w:r>
    </w:p>
    <w:p w:rsidR="00EF580A" w:rsidRPr="00D04E5E" w:rsidRDefault="00EF580A" w:rsidP="00EF580A">
      <w:pPr>
        <w:spacing w:after="0"/>
        <w:rPr>
          <w:rFonts w:asciiTheme="minorHAnsi" w:hAnsiTheme="minorHAnsi" w:cstheme="minorHAnsi"/>
          <w:spacing w:val="16"/>
          <w:shd w:val="clear" w:color="auto" w:fill="FFFFFF"/>
        </w:rPr>
      </w:pPr>
      <w:r w:rsidRPr="00D04E5E">
        <w:rPr>
          <w:rStyle w:val="Enfasigrassetto"/>
          <w:rFonts w:asciiTheme="minorHAnsi" w:hAnsiTheme="minorHAnsi" w:cstheme="minorHAnsi"/>
          <w:bdr w:val="none" w:sz="0" w:space="0" w:color="auto" w:frame="1"/>
        </w:rPr>
        <w:t xml:space="preserve">       IL CIBO È CULTURA</w:t>
      </w:r>
      <w:r w:rsidRPr="00D04E5E">
        <w:rPr>
          <w:rFonts w:asciiTheme="minorHAnsi" w:hAnsiTheme="minorHAnsi" w:cstheme="minorHAnsi"/>
        </w:rPr>
        <w:t xml:space="preserve"> - </w:t>
      </w:r>
      <w:r w:rsidRPr="00D04E5E">
        <w:rPr>
          <w:rFonts w:asciiTheme="minorHAnsi" w:hAnsiTheme="minorHAnsi" w:cstheme="minorHAnsi"/>
          <w:b/>
        </w:rPr>
        <w:t xml:space="preserve">LA TERRA È RICCHEZZA” </w:t>
      </w:r>
      <w:r w:rsidRPr="00D04E5E">
        <w:rPr>
          <w:rFonts w:asciiTheme="minorHAnsi" w:hAnsiTheme="minorHAnsi" w:cstheme="minorHAnsi"/>
        </w:rPr>
        <w:t xml:space="preserve">è l’assunto fondamentale da cui siamo partiti per preservare e </w:t>
      </w:r>
      <w:r w:rsidR="00480220" w:rsidRPr="00D04E5E">
        <w:rPr>
          <w:rFonts w:asciiTheme="minorHAnsi" w:hAnsiTheme="minorHAnsi" w:cstheme="minorHAnsi"/>
        </w:rPr>
        <w:t xml:space="preserve">tramandare questa ricchezza  a Noi e alle </w:t>
      </w:r>
      <w:r w:rsidRPr="00D04E5E">
        <w:rPr>
          <w:rFonts w:asciiTheme="minorHAnsi" w:hAnsiTheme="minorHAnsi" w:cstheme="minorHAnsi"/>
        </w:rPr>
        <w:t xml:space="preserve"> nuove generazioni</w:t>
      </w:r>
      <w:r w:rsidR="00480220" w:rsidRPr="00D04E5E">
        <w:rPr>
          <w:rFonts w:asciiTheme="minorHAnsi" w:hAnsiTheme="minorHAnsi" w:cstheme="minorHAnsi"/>
        </w:rPr>
        <w:t xml:space="preserve">. La Nostra Scuola </w:t>
      </w:r>
      <w:r w:rsidR="00480220" w:rsidRPr="00D04E5E">
        <w:rPr>
          <w:rFonts w:asciiTheme="minorHAnsi" w:hAnsiTheme="minorHAnsi" w:cstheme="minorHAnsi"/>
          <w:spacing w:val="16"/>
          <w:shd w:val="clear" w:color="auto" w:fill="FFFFFF"/>
        </w:rPr>
        <w:t xml:space="preserve">investe </w:t>
      </w:r>
      <w:r w:rsidRPr="00D04E5E">
        <w:rPr>
          <w:rFonts w:asciiTheme="minorHAnsi" w:hAnsiTheme="minorHAnsi" w:cstheme="minorHAnsi"/>
          <w:spacing w:val="16"/>
          <w:shd w:val="clear" w:color="auto" w:fill="FFFFFF"/>
        </w:rPr>
        <w:t>tu</w:t>
      </w:r>
      <w:r w:rsidR="00480220" w:rsidRPr="00D04E5E">
        <w:rPr>
          <w:rFonts w:asciiTheme="minorHAnsi" w:hAnsiTheme="minorHAnsi" w:cstheme="minorHAnsi"/>
          <w:spacing w:val="16"/>
          <w:shd w:val="clear" w:color="auto" w:fill="FFFFFF"/>
        </w:rPr>
        <w:t>tte le sue</w:t>
      </w:r>
      <w:r w:rsidRPr="00D04E5E">
        <w:rPr>
          <w:rFonts w:asciiTheme="minorHAnsi" w:hAnsiTheme="minorHAnsi" w:cstheme="minorHAnsi"/>
          <w:spacing w:val="16"/>
          <w:shd w:val="clear" w:color="auto" w:fill="FFFFFF"/>
        </w:rPr>
        <w:t xml:space="preserve"> risorse umane e strumentali  proprio sul modo in cui si potrà </w:t>
      </w:r>
      <w:hyperlink r:id="rId7" w:tgtFrame="_blank" w:history="1">
        <w:r w:rsidRPr="00D04E5E">
          <w:rPr>
            <w:rStyle w:val="Collegamentoipertestuale"/>
            <w:rFonts w:asciiTheme="minorHAnsi" w:hAnsiTheme="minorHAnsi" w:cstheme="minorHAnsi"/>
            <w:color w:val="auto"/>
            <w:spacing w:val="16"/>
            <w:u w:val="none"/>
          </w:rPr>
          <w:t>riuscire a preservare la nostra Terra</w:t>
        </w:r>
      </w:hyperlink>
      <w:r w:rsidRPr="00D04E5E">
        <w:rPr>
          <w:rFonts w:asciiTheme="minorHAnsi" w:hAnsiTheme="minorHAnsi" w:cstheme="minorHAnsi"/>
          <w:spacing w:val="16"/>
          <w:shd w:val="clear" w:color="auto" w:fill="FFFFFF"/>
        </w:rPr>
        <w:t>, riscoprendola come fonte inestimabile di cibo, di cultura e di ricchezza. Intendiamo prendercene cura promuovendo  stili di vita rispettosi dello scorrere del tempo e delle stagioni,  impegnandoci a preservare  risorse ambientali </w:t>
      </w:r>
      <w:r w:rsidRPr="00D04E5E">
        <w:rPr>
          <w:rStyle w:val="Enfasigrassetto"/>
          <w:rFonts w:asciiTheme="minorHAnsi" w:hAnsiTheme="minorHAnsi" w:cstheme="minorHAnsi"/>
          <w:spacing w:val="16"/>
          <w:shd w:val="clear" w:color="auto" w:fill="FFFFFF"/>
        </w:rPr>
        <w:t>spesso messe a repentaglio </w:t>
      </w:r>
      <w:r w:rsidRPr="00D04E5E">
        <w:rPr>
          <w:rFonts w:asciiTheme="minorHAnsi" w:hAnsiTheme="minorHAnsi" w:cstheme="minorHAnsi"/>
          <w:spacing w:val="16"/>
          <w:shd w:val="clear" w:color="auto" w:fill="FFFFFF"/>
        </w:rPr>
        <w:t xml:space="preserve">da inquinamento, urbanizzazione selvaggia, impoverimento della produttività, oblio di saperi ancestrali. </w:t>
      </w:r>
    </w:p>
    <w:p w:rsidR="009A46F5" w:rsidRPr="00D04E5E" w:rsidRDefault="009A46F5" w:rsidP="009A46F5">
      <w:pPr>
        <w:pStyle w:val="NormaleWeb"/>
        <w:shd w:val="clear" w:color="auto" w:fill="FFFFFF"/>
        <w:spacing w:before="0" w:beforeAutospacing="0" w:after="0" w:afterAutospacing="0"/>
        <w:ind w:left="720"/>
        <w:rPr>
          <w:rFonts w:asciiTheme="minorHAnsi" w:hAnsiTheme="minorHAnsi" w:cstheme="minorHAnsi"/>
          <w:sz w:val="22"/>
          <w:szCs w:val="22"/>
        </w:rPr>
      </w:pPr>
    </w:p>
    <w:p w:rsidR="00145AED" w:rsidRPr="005436C2" w:rsidRDefault="00D04E5E" w:rsidP="005436C2">
      <w:pPr>
        <w:shd w:val="clear" w:color="auto" w:fill="FFFFFF"/>
        <w:spacing w:after="0"/>
        <w:jc w:val="center"/>
        <w:rPr>
          <w:rStyle w:val="Enfasigrassetto"/>
          <w:rFonts w:asciiTheme="minorHAnsi" w:hAnsiTheme="minorHAnsi" w:cstheme="minorHAnsi"/>
          <w:bCs w:val="0"/>
          <w:color w:val="FF0000"/>
          <w:shd w:val="clear" w:color="auto" w:fill="FFFFFF"/>
        </w:rPr>
      </w:pPr>
      <w:r w:rsidRPr="00D04E5E">
        <w:rPr>
          <w:rFonts w:asciiTheme="minorHAnsi" w:hAnsiTheme="minorHAnsi" w:cstheme="minorHAnsi"/>
          <w:b/>
          <w:color w:val="FF0000"/>
          <w:shd w:val="clear" w:color="auto" w:fill="FFFFFF"/>
        </w:rPr>
        <w:t>PROGRAMMA</w:t>
      </w:r>
      <w:r>
        <w:rPr>
          <w:rFonts w:asciiTheme="minorHAnsi" w:hAnsiTheme="minorHAnsi" w:cstheme="minorHAnsi"/>
          <w:b/>
          <w:color w:val="FF0000"/>
          <w:shd w:val="clear" w:color="auto" w:fill="FFFFFF"/>
        </w:rPr>
        <w:t xml:space="preserve"> </w:t>
      </w:r>
    </w:p>
    <w:p w:rsidR="00145AED" w:rsidRDefault="00145AED" w:rsidP="009A46F5">
      <w:pPr>
        <w:shd w:val="clear" w:color="auto" w:fill="FFFFFF"/>
        <w:spacing w:after="0"/>
        <w:rPr>
          <w:rFonts w:asciiTheme="minorHAnsi" w:hAnsiTheme="minorHAnsi" w:cstheme="minorHAnsi"/>
          <w:b/>
        </w:rPr>
      </w:pPr>
      <w:r>
        <w:rPr>
          <w:rFonts w:asciiTheme="minorHAnsi" w:hAnsiTheme="minorHAnsi" w:cstheme="minorHAnsi"/>
          <w:b/>
        </w:rPr>
        <w:t xml:space="preserve">NON REALIZZATO CAUSA RISCHIO CONTAGIO COVID </w:t>
      </w:r>
      <w:r>
        <w:rPr>
          <w:rFonts w:asciiTheme="minorHAnsi" w:hAnsiTheme="minorHAnsi" w:cstheme="minorHAnsi"/>
          <w:b/>
        </w:rPr>
        <w:br/>
        <w:t xml:space="preserve">Vi raccontiamo comunque come avevamo pensato di presentare la Nostra Scuola </w:t>
      </w:r>
    </w:p>
    <w:p w:rsidR="009A46F5" w:rsidRDefault="009A46F5" w:rsidP="009A46F5">
      <w:pPr>
        <w:shd w:val="clear" w:color="auto" w:fill="FFFFFF"/>
        <w:spacing w:after="0"/>
        <w:rPr>
          <w:rFonts w:asciiTheme="minorHAnsi" w:hAnsiTheme="minorHAnsi" w:cstheme="minorHAnsi"/>
        </w:rPr>
      </w:pPr>
      <w:r w:rsidRPr="00D04E5E">
        <w:rPr>
          <w:rFonts w:asciiTheme="minorHAnsi" w:hAnsiTheme="minorHAnsi" w:cstheme="minorHAnsi"/>
          <w:b/>
        </w:rPr>
        <w:t xml:space="preserve">Ore 09.00 Open </w:t>
      </w:r>
      <w:proofErr w:type="spellStart"/>
      <w:r w:rsidRPr="00D04E5E">
        <w:rPr>
          <w:rFonts w:asciiTheme="minorHAnsi" w:hAnsiTheme="minorHAnsi" w:cstheme="minorHAnsi"/>
          <w:b/>
        </w:rPr>
        <w:t>day</w:t>
      </w:r>
      <w:proofErr w:type="spellEnd"/>
      <w:r w:rsidRPr="00D04E5E">
        <w:rPr>
          <w:rFonts w:asciiTheme="minorHAnsi" w:hAnsiTheme="minorHAnsi" w:cstheme="minorHAnsi"/>
          <w:b/>
        </w:rPr>
        <w:t xml:space="preserve"> media per le sole scolaresche del territorio </w:t>
      </w:r>
      <w:r w:rsidRPr="00D04E5E">
        <w:rPr>
          <w:rFonts w:asciiTheme="minorHAnsi" w:hAnsiTheme="minorHAnsi" w:cstheme="minorHAnsi"/>
        </w:rPr>
        <w:t>presso Cine teatro Vittorio di Diamante</w:t>
      </w:r>
    </w:p>
    <w:p w:rsidR="00145AED" w:rsidRDefault="00145AED" w:rsidP="009A46F5">
      <w:pPr>
        <w:shd w:val="clear" w:color="auto" w:fill="FFFFFF"/>
        <w:spacing w:after="0"/>
        <w:rPr>
          <w:rFonts w:asciiTheme="minorHAnsi" w:hAnsiTheme="minorHAnsi" w:cstheme="minorHAnsi"/>
        </w:rPr>
      </w:pPr>
      <w:r>
        <w:rPr>
          <w:rFonts w:asciiTheme="minorHAnsi" w:hAnsiTheme="minorHAnsi" w:cstheme="minorHAnsi"/>
        </w:rPr>
        <w:t>Merenda di accoglienza con distribuzione del nostro “Biscotto dell’Ospitalità”</w:t>
      </w:r>
    </w:p>
    <w:p w:rsidR="00145AED" w:rsidRPr="00D04E5E" w:rsidRDefault="00145AED" w:rsidP="009A46F5">
      <w:pPr>
        <w:shd w:val="clear" w:color="auto" w:fill="FFFFFF"/>
        <w:spacing w:after="0"/>
        <w:rPr>
          <w:rFonts w:asciiTheme="minorHAnsi" w:hAnsiTheme="minorHAnsi" w:cstheme="minorHAnsi"/>
        </w:rPr>
      </w:pPr>
    </w:p>
    <w:p w:rsidR="00D04E5E" w:rsidRDefault="009A46F5" w:rsidP="009A46F5">
      <w:pPr>
        <w:spacing w:after="0"/>
        <w:rPr>
          <w:rFonts w:asciiTheme="minorHAnsi" w:hAnsiTheme="minorHAnsi" w:cstheme="minorHAnsi"/>
          <w:color w:val="4D5156"/>
          <w:shd w:val="clear" w:color="auto" w:fill="FFFFFF"/>
        </w:rPr>
      </w:pPr>
      <w:r w:rsidRPr="00D04E5E">
        <w:rPr>
          <w:rFonts w:asciiTheme="minorHAnsi" w:hAnsiTheme="minorHAnsi" w:cstheme="minorHAnsi"/>
        </w:rPr>
        <w:t xml:space="preserve">Presentazione del Tableau vivant: Incoronazione di Napoleone </w:t>
      </w:r>
      <w:r w:rsidR="00D04E5E">
        <w:rPr>
          <w:rFonts w:asciiTheme="minorHAnsi" w:hAnsiTheme="minorHAnsi" w:cstheme="minorHAnsi"/>
          <w:color w:val="4D5156"/>
          <w:shd w:val="clear" w:color="auto" w:fill="FFFFFF"/>
        </w:rPr>
        <w:t xml:space="preserve">dl </w:t>
      </w:r>
      <w:proofErr w:type="spellStart"/>
      <w:r w:rsidR="00D04E5E">
        <w:rPr>
          <w:rFonts w:asciiTheme="minorHAnsi" w:hAnsiTheme="minorHAnsi" w:cstheme="minorHAnsi"/>
          <w:color w:val="4D5156"/>
          <w:shd w:val="clear" w:color="auto" w:fill="FFFFFF"/>
        </w:rPr>
        <w:t>Jacques-Louis</w:t>
      </w:r>
      <w:proofErr w:type="spellEnd"/>
      <w:r w:rsidR="00D04E5E">
        <w:rPr>
          <w:rFonts w:asciiTheme="minorHAnsi" w:hAnsiTheme="minorHAnsi" w:cstheme="minorHAnsi"/>
          <w:color w:val="4D5156"/>
          <w:shd w:val="clear" w:color="auto" w:fill="FFFFFF"/>
        </w:rPr>
        <w:t xml:space="preserve"> David</w:t>
      </w:r>
    </w:p>
    <w:p w:rsidR="009A46F5" w:rsidRPr="00D04E5E" w:rsidRDefault="00145AED" w:rsidP="009A46F5">
      <w:pPr>
        <w:spacing w:after="0"/>
        <w:rPr>
          <w:rFonts w:asciiTheme="minorHAnsi" w:hAnsiTheme="minorHAnsi" w:cstheme="minorHAnsi"/>
          <w:color w:val="4D5156"/>
          <w:shd w:val="clear" w:color="auto" w:fill="FFFFFF"/>
        </w:rPr>
      </w:pPr>
      <w:r>
        <w:rPr>
          <w:rFonts w:asciiTheme="minorHAnsi" w:hAnsiTheme="minorHAnsi" w:cstheme="minorHAnsi"/>
          <w:color w:val="4D5156"/>
          <w:shd w:val="clear" w:color="auto" w:fill="FFFFFF"/>
        </w:rPr>
        <w:t>V</w:t>
      </w:r>
      <w:r w:rsidR="00D04E5E">
        <w:rPr>
          <w:rFonts w:asciiTheme="minorHAnsi" w:hAnsiTheme="minorHAnsi" w:cstheme="minorHAnsi"/>
          <w:color w:val="4D5156"/>
          <w:shd w:val="clear" w:color="auto" w:fill="FFFFFF"/>
        </w:rPr>
        <w:t>isione del Film: Napoleone, nel nome dell’arte</w:t>
      </w:r>
    </w:p>
    <w:p w:rsidR="009A46F5" w:rsidRPr="00D04E5E" w:rsidRDefault="00D04E5E" w:rsidP="009A46F5">
      <w:pPr>
        <w:spacing w:after="0"/>
        <w:rPr>
          <w:rFonts w:asciiTheme="minorHAnsi" w:hAnsiTheme="minorHAnsi" w:cstheme="minorHAnsi"/>
          <w:color w:val="4D5156"/>
          <w:shd w:val="clear" w:color="auto" w:fill="FFFFFF"/>
        </w:rPr>
      </w:pPr>
      <w:r>
        <w:rPr>
          <w:rFonts w:asciiTheme="minorHAnsi" w:hAnsiTheme="minorHAnsi" w:cstheme="minorHAnsi"/>
          <w:color w:val="4D5156"/>
          <w:shd w:val="clear" w:color="auto" w:fill="FFFFFF"/>
        </w:rPr>
        <w:t>Napoleone uno dei  più grandi</w:t>
      </w:r>
      <w:r w:rsidR="009A46F5" w:rsidRPr="00D04E5E">
        <w:rPr>
          <w:rFonts w:asciiTheme="minorHAnsi" w:hAnsiTheme="minorHAnsi" w:cstheme="minorHAnsi"/>
          <w:color w:val="4D5156"/>
          <w:shd w:val="clear" w:color="auto" w:fill="FFFFFF"/>
        </w:rPr>
        <w:t xml:space="preserve"> </w:t>
      </w:r>
      <w:r>
        <w:rPr>
          <w:rFonts w:asciiTheme="minorHAnsi" w:hAnsiTheme="minorHAnsi" w:cstheme="minorHAnsi"/>
          <w:color w:val="4D5156"/>
          <w:shd w:val="clear" w:color="auto" w:fill="FFFFFF"/>
        </w:rPr>
        <w:t xml:space="preserve">predoni d’arte. Le spoliazioni </w:t>
      </w:r>
      <w:r w:rsidR="009A46F5" w:rsidRPr="00D04E5E">
        <w:rPr>
          <w:rFonts w:asciiTheme="minorHAnsi" w:hAnsiTheme="minorHAnsi" w:cstheme="minorHAnsi"/>
          <w:color w:val="4D5156"/>
          <w:shd w:val="clear" w:color="auto" w:fill="FFFFFF"/>
        </w:rPr>
        <w:t>napoleoniche furono eseguite in mezza Europa.</w:t>
      </w:r>
    </w:p>
    <w:p w:rsidR="009A46F5" w:rsidRPr="00D04E5E" w:rsidRDefault="009A46F5" w:rsidP="009A46F5">
      <w:pPr>
        <w:spacing w:after="0"/>
        <w:rPr>
          <w:rFonts w:asciiTheme="minorHAnsi" w:hAnsiTheme="minorHAnsi" w:cstheme="minorHAnsi"/>
          <w:color w:val="4D5156"/>
          <w:shd w:val="clear" w:color="auto" w:fill="FFFFFF"/>
        </w:rPr>
      </w:pPr>
      <w:r w:rsidRPr="00D04E5E">
        <w:rPr>
          <w:rFonts w:asciiTheme="minorHAnsi" w:hAnsiTheme="minorHAnsi" w:cstheme="minorHAnsi"/>
          <w:color w:val="4D5156"/>
          <w:shd w:val="clear" w:color="auto" w:fill="FFFFFF"/>
        </w:rPr>
        <w:t>Ricorre bicentenario dalla morte, 5 maggio 1821</w:t>
      </w:r>
    </w:p>
    <w:p w:rsidR="00D04E5E" w:rsidRDefault="009A46F5" w:rsidP="009A46F5">
      <w:pPr>
        <w:spacing w:after="0"/>
        <w:rPr>
          <w:rFonts w:asciiTheme="minorHAnsi" w:hAnsiTheme="minorHAnsi" w:cstheme="minorHAnsi"/>
          <w:color w:val="4D5156"/>
          <w:shd w:val="clear" w:color="auto" w:fill="FFFFFF"/>
        </w:rPr>
      </w:pPr>
      <w:r w:rsidRPr="00D04E5E">
        <w:rPr>
          <w:rFonts w:asciiTheme="minorHAnsi" w:hAnsiTheme="minorHAnsi" w:cstheme="minorHAnsi"/>
          <w:color w:val="4D5156"/>
          <w:shd w:val="clear" w:color="auto" w:fill="FFFFFF"/>
        </w:rPr>
        <w:t>Amava l’arte, celebrava l’arte e No</w:t>
      </w:r>
      <w:r w:rsidR="00D04E5E">
        <w:rPr>
          <w:rFonts w:asciiTheme="minorHAnsi" w:hAnsiTheme="minorHAnsi" w:cstheme="minorHAnsi"/>
          <w:color w:val="4D5156"/>
          <w:shd w:val="clear" w:color="auto" w:fill="FFFFFF"/>
        </w:rPr>
        <w:t xml:space="preserve">i non ci faremo più depredare. </w:t>
      </w:r>
    </w:p>
    <w:p w:rsidR="009A46F5" w:rsidRDefault="00145AED" w:rsidP="009A46F5">
      <w:pPr>
        <w:spacing w:after="0"/>
        <w:rPr>
          <w:rFonts w:asciiTheme="minorHAnsi" w:hAnsiTheme="minorHAnsi" w:cstheme="minorHAnsi"/>
          <w:color w:val="4D5156"/>
          <w:shd w:val="clear" w:color="auto" w:fill="FFFFFF"/>
        </w:rPr>
      </w:pPr>
      <w:r>
        <w:rPr>
          <w:rFonts w:asciiTheme="minorHAnsi" w:hAnsiTheme="minorHAnsi" w:cstheme="minorHAnsi"/>
          <w:color w:val="4D5156"/>
          <w:shd w:val="clear" w:color="auto" w:fill="FFFFFF"/>
        </w:rPr>
        <w:t>Doveroso da parte nostra sottolineare quanto sia importante</w:t>
      </w:r>
      <w:r w:rsidR="00D04E5E">
        <w:rPr>
          <w:rFonts w:asciiTheme="minorHAnsi" w:hAnsiTheme="minorHAnsi" w:cstheme="minorHAnsi"/>
          <w:color w:val="4D5156"/>
          <w:shd w:val="clear" w:color="auto" w:fill="FFFFFF"/>
        </w:rPr>
        <w:t xml:space="preserve"> </w:t>
      </w:r>
      <w:r w:rsidR="009A46F5" w:rsidRPr="00D04E5E">
        <w:rPr>
          <w:rFonts w:asciiTheme="minorHAnsi" w:hAnsiTheme="minorHAnsi" w:cstheme="minorHAnsi"/>
          <w:color w:val="4D5156"/>
          <w:shd w:val="clear" w:color="auto" w:fill="FFFFFF"/>
        </w:rPr>
        <w:t xml:space="preserve">la conoscenza </w:t>
      </w:r>
      <w:r w:rsidR="00D04E5E">
        <w:rPr>
          <w:rFonts w:asciiTheme="minorHAnsi" w:hAnsiTheme="minorHAnsi" w:cstheme="minorHAnsi"/>
          <w:color w:val="4D5156"/>
          <w:shd w:val="clear" w:color="auto" w:fill="FFFFFF"/>
        </w:rPr>
        <w:t xml:space="preserve">e la consapevolezza del valore inestimabile </w:t>
      </w:r>
      <w:r w:rsidR="009A46F5" w:rsidRPr="00D04E5E">
        <w:rPr>
          <w:rFonts w:asciiTheme="minorHAnsi" w:hAnsiTheme="minorHAnsi" w:cstheme="minorHAnsi"/>
          <w:color w:val="4D5156"/>
          <w:shd w:val="clear" w:color="auto" w:fill="FFFFFF"/>
        </w:rPr>
        <w:t xml:space="preserve">della cultura e </w:t>
      </w:r>
      <w:r w:rsidR="00D04E5E">
        <w:rPr>
          <w:rFonts w:asciiTheme="minorHAnsi" w:hAnsiTheme="minorHAnsi" w:cstheme="minorHAnsi"/>
          <w:color w:val="4D5156"/>
          <w:shd w:val="clear" w:color="auto" w:fill="FFFFFF"/>
        </w:rPr>
        <w:t>del</w:t>
      </w:r>
      <w:r w:rsidR="009A46F5" w:rsidRPr="00D04E5E">
        <w:rPr>
          <w:rFonts w:asciiTheme="minorHAnsi" w:hAnsiTheme="minorHAnsi" w:cstheme="minorHAnsi"/>
          <w:color w:val="4D5156"/>
          <w:shd w:val="clear" w:color="auto" w:fill="FFFFFF"/>
        </w:rPr>
        <w:t>l’arte del proprio territorio</w:t>
      </w:r>
      <w:r>
        <w:rPr>
          <w:rFonts w:asciiTheme="minorHAnsi" w:hAnsiTheme="minorHAnsi" w:cstheme="minorHAnsi"/>
          <w:color w:val="4D5156"/>
          <w:shd w:val="clear" w:color="auto" w:fill="FFFFFF"/>
        </w:rPr>
        <w:t>.</w:t>
      </w:r>
    </w:p>
    <w:p w:rsidR="009A46F5" w:rsidRPr="00D04E5E" w:rsidRDefault="009A46F5" w:rsidP="009A46F5">
      <w:pPr>
        <w:shd w:val="clear" w:color="auto" w:fill="FFFFFF"/>
        <w:spacing w:after="0"/>
        <w:rPr>
          <w:rFonts w:asciiTheme="minorHAnsi" w:hAnsiTheme="minorHAnsi" w:cstheme="minorHAnsi"/>
        </w:rPr>
      </w:pPr>
    </w:p>
    <w:p w:rsidR="009A46F5" w:rsidRPr="00D04E5E" w:rsidRDefault="009A46F5" w:rsidP="009A46F5">
      <w:pPr>
        <w:shd w:val="clear" w:color="auto" w:fill="FFFFFF"/>
        <w:spacing w:after="0"/>
        <w:rPr>
          <w:rFonts w:asciiTheme="minorHAnsi" w:hAnsiTheme="minorHAnsi" w:cstheme="minorHAnsi"/>
        </w:rPr>
      </w:pPr>
      <w:r w:rsidRPr="00D04E5E">
        <w:rPr>
          <w:rFonts w:asciiTheme="minorHAnsi" w:hAnsiTheme="minorHAnsi" w:cstheme="minorHAnsi"/>
          <w:b/>
        </w:rPr>
        <w:t xml:space="preserve">Ore 09.30 introduzione all’assaggio dell’olio  </w:t>
      </w:r>
      <w:r w:rsidRPr="00D04E5E">
        <w:rPr>
          <w:rFonts w:asciiTheme="minorHAnsi" w:hAnsiTheme="minorHAnsi" w:cstheme="minorHAnsi"/>
        </w:rPr>
        <w:t xml:space="preserve">e visita del Frantoio </w:t>
      </w:r>
      <w:proofErr w:type="spellStart"/>
      <w:r w:rsidRPr="00D04E5E">
        <w:rPr>
          <w:rFonts w:asciiTheme="minorHAnsi" w:hAnsiTheme="minorHAnsi" w:cstheme="minorHAnsi"/>
        </w:rPr>
        <w:t>Sagario</w:t>
      </w:r>
      <w:proofErr w:type="spellEnd"/>
      <w:r w:rsidRPr="00D04E5E">
        <w:rPr>
          <w:rFonts w:asciiTheme="minorHAnsi" w:hAnsiTheme="minorHAnsi" w:cstheme="minorHAnsi"/>
        </w:rPr>
        <w:t xml:space="preserve"> di Praia a mare</w:t>
      </w:r>
    </w:p>
    <w:p w:rsidR="009A46F5" w:rsidRPr="00D04E5E" w:rsidRDefault="009A46F5" w:rsidP="009A46F5">
      <w:pPr>
        <w:shd w:val="clear" w:color="auto" w:fill="FFFFFF"/>
        <w:spacing w:after="0"/>
        <w:rPr>
          <w:rFonts w:asciiTheme="minorHAnsi" w:hAnsiTheme="minorHAnsi" w:cstheme="minorHAnsi"/>
          <w:b/>
        </w:rPr>
      </w:pPr>
    </w:p>
    <w:p w:rsidR="00D04E5E" w:rsidRDefault="009A46F5" w:rsidP="009A46F5">
      <w:pPr>
        <w:shd w:val="clear" w:color="auto" w:fill="FFFFFF"/>
        <w:spacing w:after="0"/>
        <w:rPr>
          <w:rFonts w:asciiTheme="minorHAnsi" w:hAnsiTheme="minorHAnsi" w:cstheme="minorHAnsi"/>
          <w:b/>
        </w:rPr>
      </w:pPr>
      <w:r w:rsidRPr="00D04E5E">
        <w:rPr>
          <w:rFonts w:asciiTheme="minorHAnsi" w:hAnsiTheme="minorHAnsi" w:cstheme="minorHAnsi"/>
          <w:b/>
        </w:rPr>
        <w:t xml:space="preserve">Ore  10.30  tavolo tecnico sulla Dieta Mediterranea  </w:t>
      </w:r>
    </w:p>
    <w:p w:rsidR="009A46F5" w:rsidRDefault="009A46F5" w:rsidP="009A46F5">
      <w:pPr>
        <w:shd w:val="clear" w:color="auto" w:fill="FFFFFF"/>
        <w:spacing w:after="0"/>
        <w:rPr>
          <w:rFonts w:asciiTheme="minorHAnsi" w:hAnsiTheme="minorHAnsi" w:cstheme="minorHAnsi"/>
        </w:rPr>
      </w:pPr>
      <w:r w:rsidRPr="00D04E5E">
        <w:rPr>
          <w:rFonts w:asciiTheme="minorHAnsi" w:hAnsiTheme="minorHAnsi" w:cstheme="minorHAnsi"/>
        </w:rPr>
        <w:lastRenderedPageBreak/>
        <w:t>presso i locali di via Alvaro, 4 dell’ IPSSEOA di Praia</w:t>
      </w:r>
    </w:p>
    <w:p w:rsidR="00D04E5E" w:rsidRPr="00D04E5E" w:rsidRDefault="00D04E5E" w:rsidP="009A46F5">
      <w:pPr>
        <w:shd w:val="clear" w:color="auto" w:fill="FFFFFF"/>
        <w:spacing w:after="0"/>
        <w:rPr>
          <w:rFonts w:asciiTheme="minorHAnsi" w:hAnsiTheme="minorHAnsi" w:cstheme="minorHAnsi"/>
        </w:rPr>
      </w:pPr>
    </w:p>
    <w:p w:rsidR="009A46F5" w:rsidRPr="00D04E5E" w:rsidRDefault="009A46F5" w:rsidP="00D04E5E">
      <w:pPr>
        <w:spacing w:after="0"/>
        <w:rPr>
          <w:rFonts w:asciiTheme="minorHAnsi" w:hAnsiTheme="minorHAnsi" w:cstheme="minorHAnsi"/>
          <w:b/>
        </w:rPr>
      </w:pPr>
      <w:r w:rsidRPr="00D04E5E">
        <w:rPr>
          <w:rFonts w:asciiTheme="minorHAnsi" w:hAnsiTheme="minorHAnsi" w:cstheme="minorHAnsi"/>
          <w:b/>
        </w:rPr>
        <w:t>INTERVENTI</w:t>
      </w:r>
    </w:p>
    <w:p w:rsidR="009A46F5" w:rsidRPr="00D04E5E" w:rsidRDefault="009A46F5" w:rsidP="00D04E5E">
      <w:pPr>
        <w:spacing w:after="0"/>
        <w:rPr>
          <w:rFonts w:asciiTheme="minorHAnsi" w:hAnsiTheme="minorHAnsi" w:cstheme="minorHAnsi"/>
        </w:rPr>
      </w:pPr>
      <w:r w:rsidRPr="00D04E5E">
        <w:rPr>
          <w:rFonts w:asciiTheme="minorHAnsi" w:hAnsiTheme="minorHAnsi" w:cstheme="minorHAnsi"/>
        </w:rPr>
        <w:t xml:space="preserve">Presentazione del libro “I cinque segreti dei centenari”   Metodo </w:t>
      </w:r>
      <w:r w:rsidR="00480220" w:rsidRPr="00D04E5E">
        <w:rPr>
          <w:rFonts w:asciiTheme="minorHAnsi" w:hAnsiTheme="minorHAnsi" w:cstheme="minorHAnsi"/>
        </w:rPr>
        <w:t xml:space="preserve">CUONCIO </w:t>
      </w:r>
      <w:proofErr w:type="spellStart"/>
      <w:r w:rsidR="00480220" w:rsidRPr="00D04E5E">
        <w:rPr>
          <w:rFonts w:asciiTheme="minorHAnsi" w:hAnsiTheme="minorHAnsi" w:cstheme="minorHAnsi"/>
        </w:rPr>
        <w:t>CUONCIO</w:t>
      </w:r>
      <w:proofErr w:type="spellEnd"/>
      <w:r w:rsidR="00480220" w:rsidRPr="00D04E5E">
        <w:rPr>
          <w:rFonts w:asciiTheme="minorHAnsi" w:hAnsiTheme="minorHAnsi" w:cstheme="minorHAnsi"/>
        </w:rPr>
        <w:t xml:space="preserve"> </w:t>
      </w:r>
      <w:r w:rsidRPr="00D04E5E">
        <w:rPr>
          <w:rFonts w:asciiTheme="minorHAnsi" w:hAnsiTheme="minorHAnsi" w:cstheme="minorHAnsi"/>
        </w:rPr>
        <w:t xml:space="preserve"> </w:t>
      </w:r>
      <w:r w:rsidR="00480220" w:rsidRPr="00D04E5E">
        <w:rPr>
          <w:rFonts w:asciiTheme="minorHAnsi" w:hAnsiTheme="minorHAnsi" w:cstheme="minorHAnsi"/>
        </w:rPr>
        <w:t xml:space="preserve">Cilento </w:t>
      </w:r>
      <w:r w:rsidRPr="00D04E5E">
        <w:rPr>
          <w:rFonts w:asciiTheme="minorHAnsi" w:hAnsiTheme="minorHAnsi" w:cstheme="minorHAnsi"/>
        </w:rPr>
        <w:t xml:space="preserve">- </w:t>
      </w:r>
      <w:r w:rsidRPr="00D04E5E">
        <w:rPr>
          <w:rFonts w:asciiTheme="minorHAnsi" w:hAnsiTheme="minorHAnsi" w:cstheme="minorHAnsi"/>
          <w:b/>
          <w:color w:val="FF0000"/>
        </w:rPr>
        <w:t xml:space="preserve">PIGNATARO   </w:t>
      </w:r>
    </w:p>
    <w:p w:rsidR="009A46F5" w:rsidRPr="00D04E5E" w:rsidRDefault="009A46F5" w:rsidP="009A46F5">
      <w:pPr>
        <w:spacing w:after="0" w:line="0" w:lineRule="atLeast"/>
        <w:ind w:right="-6"/>
        <w:rPr>
          <w:rFonts w:asciiTheme="minorHAnsi" w:eastAsia="Times New Roman" w:hAnsiTheme="minorHAnsi" w:cstheme="minorHAnsi"/>
          <w:b/>
          <w:color w:val="FF0000"/>
        </w:rPr>
      </w:pPr>
      <w:r w:rsidRPr="00D04E5E">
        <w:rPr>
          <w:rFonts w:asciiTheme="minorHAnsi" w:eastAsia="Times New Roman" w:hAnsiTheme="minorHAnsi" w:cstheme="minorHAnsi"/>
        </w:rPr>
        <w:t>KOMEN ITALIA     ( Prevenzione tumori al seno</w:t>
      </w:r>
      <w:r w:rsidRPr="00D04E5E">
        <w:rPr>
          <w:rFonts w:asciiTheme="minorHAnsi" w:eastAsia="Times New Roman" w:hAnsiTheme="minorHAnsi" w:cstheme="minorHAnsi"/>
          <w:color w:val="FF0000"/>
        </w:rPr>
        <w:t>)</w:t>
      </w:r>
      <w:r w:rsidRPr="00D04E5E">
        <w:rPr>
          <w:rFonts w:asciiTheme="minorHAnsi" w:eastAsia="Times New Roman" w:hAnsiTheme="minorHAnsi" w:cstheme="minorHAnsi"/>
        </w:rPr>
        <w:t xml:space="preserve">               Dott.ssa    </w:t>
      </w:r>
      <w:r w:rsidRPr="00D04E5E">
        <w:rPr>
          <w:rFonts w:asciiTheme="minorHAnsi" w:eastAsia="Times New Roman" w:hAnsiTheme="minorHAnsi" w:cstheme="minorHAnsi"/>
          <w:b/>
          <w:color w:val="FF0000"/>
        </w:rPr>
        <w:t xml:space="preserve">MARIA CIRILLO </w:t>
      </w:r>
    </w:p>
    <w:p w:rsidR="009A46F5" w:rsidRPr="00D04E5E" w:rsidRDefault="009A46F5" w:rsidP="009A46F5">
      <w:pPr>
        <w:tabs>
          <w:tab w:val="left" w:pos="285"/>
        </w:tabs>
        <w:spacing w:after="0" w:line="0" w:lineRule="atLeast"/>
        <w:ind w:right="-6"/>
        <w:jc w:val="both"/>
        <w:rPr>
          <w:rFonts w:asciiTheme="minorHAnsi" w:eastAsia="Times New Roman" w:hAnsiTheme="minorHAnsi" w:cstheme="minorHAnsi"/>
        </w:rPr>
      </w:pPr>
      <w:r w:rsidRPr="00D04E5E">
        <w:rPr>
          <w:rFonts w:asciiTheme="minorHAnsi" w:eastAsia="Times New Roman" w:hAnsiTheme="minorHAnsi" w:cstheme="minorHAnsi"/>
        </w:rPr>
        <w:t xml:space="preserve">LIONS CLUB   di PADULA  (SA)                        </w:t>
      </w:r>
      <w:r w:rsidR="00661A8D" w:rsidRPr="00D04E5E">
        <w:rPr>
          <w:rFonts w:asciiTheme="minorHAnsi" w:eastAsia="Times New Roman" w:hAnsiTheme="minorHAnsi" w:cstheme="minorHAnsi"/>
        </w:rPr>
        <w:t xml:space="preserve">                     </w:t>
      </w:r>
      <w:r w:rsidRPr="00D04E5E">
        <w:rPr>
          <w:rFonts w:asciiTheme="minorHAnsi" w:eastAsia="Times New Roman" w:hAnsiTheme="minorHAnsi" w:cstheme="minorHAnsi"/>
        </w:rPr>
        <w:t xml:space="preserve"> Dott.ssa    </w:t>
      </w:r>
      <w:r w:rsidRPr="00D04E5E">
        <w:rPr>
          <w:rFonts w:asciiTheme="minorHAnsi" w:eastAsia="Times New Roman" w:hAnsiTheme="minorHAnsi" w:cstheme="minorHAnsi"/>
          <w:b/>
          <w:color w:val="FF0000"/>
        </w:rPr>
        <w:t>MARZIA MANILIA</w:t>
      </w:r>
      <w:r w:rsidR="00661A8D" w:rsidRPr="00D04E5E">
        <w:rPr>
          <w:rFonts w:asciiTheme="minorHAnsi" w:eastAsia="Times New Roman" w:hAnsiTheme="minorHAnsi" w:cstheme="minorHAnsi"/>
        </w:rPr>
        <w:t xml:space="preserve">    </w:t>
      </w:r>
      <w:r w:rsidRPr="00D04E5E">
        <w:rPr>
          <w:rFonts w:asciiTheme="minorHAnsi" w:eastAsia="Times New Roman" w:hAnsiTheme="minorHAnsi" w:cstheme="minorHAnsi"/>
        </w:rPr>
        <w:t xml:space="preserve"> Nutrizionista</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2552"/>
        <w:gridCol w:w="5528"/>
      </w:tblGrid>
      <w:tr w:rsidR="009A46F5" w:rsidRPr="00D04E5E" w:rsidTr="00145AED">
        <w:tc>
          <w:tcPr>
            <w:tcW w:w="1384" w:type="dxa"/>
            <w:tcBorders>
              <w:top w:val="single" w:sz="4" w:space="0" w:color="000000"/>
              <w:left w:val="single" w:sz="4" w:space="0" w:color="000000"/>
              <w:bottom w:val="single" w:sz="4" w:space="0" w:color="000000"/>
              <w:right w:val="single" w:sz="4" w:space="0" w:color="000000"/>
            </w:tcBorders>
            <w:hideMark/>
          </w:tcPr>
          <w:p w:rsidR="009A46F5" w:rsidRPr="00D04E5E" w:rsidRDefault="009A46F5" w:rsidP="00DC2887">
            <w:pPr>
              <w:spacing w:after="0" w:line="0" w:lineRule="atLeast"/>
              <w:ind w:right="-6"/>
              <w:rPr>
                <w:rFonts w:asciiTheme="minorHAnsi" w:eastAsia="Times New Roman" w:hAnsiTheme="minorHAnsi" w:cstheme="minorHAnsi"/>
              </w:rPr>
            </w:pPr>
            <w:r w:rsidRPr="00D04E5E">
              <w:rPr>
                <w:rFonts w:asciiTheme="minorHAnsi" w:eastAsia="Times New Roman" w:hAnsiTheme="minorHAnsi" w:cstheme="minorHAnsi"/>
              </w:rPr>
              <w:t>LIONS CLUB  di NICOTERA</w:t>
            </w:r>
          </w:p>
        </w:tc>
        <w:tc>
          <w:tcPr>
            <w:tcW w:w="2552" w:type="dxa"/>
            <w:tcBorders>
              <w:top w:val="single" w:sz="4" w:space="0" w:color="000000"/>
              <w:left w:val="single" w:sz="4" w:space="0" w:color="000000"/>
              <w:bottom w:val="single" w:sz="4" w:space="0" w:color="000000"/>
              <w:right w:val="single" w:sz="4" w:space="0" w:color="000000"/>
            </w:tcBorders>
            <w:hideMark/>
          </w:tcPr>
          <w:p w:rsidR="009A46F5" w:rsidRPr="00D04E5E" w:rsidRDefault="009A46F5" w:rsidP="00DC2887">
            <w:pPr>
              <w:spacing w:after="0" w:line="240" w:lineRule="auto"/>
              <w:rPr>
                <w:rFonts w:asciiTheme="minorHAnsi" w:eastAsiaTheme="minorEastAsia" w:hAnsiTheme="minorHAnsi" w:cstheme="minorHAnsi"/>
                <w:lang w:eastAsia="it-IT"/>
              </w:rPr>
            </w:pPr>
            <w:r w:rsidRPr="00D04E5E">
              <w:rPr>
                <w:rFonts w:asciiTheme="minorHAnsi" w:eastAsia="Times New Roman" w:hAnsiTheme="minorHAnsi" w:cstheme="minorHAnsi"/>
              </w:rPr>
              <w:t xml:space="preserve">Ing. Francesco </w:t>
            </w:r>
            <w:proofErr w:type="spellStart"/>
            <w:r w:rsidRPr="00D04E5E">
              <w:rPr>
                <w:rFonts w:asciiTheme="minorHAnsi" w:eastAsia="Times New Roman" w:hAnsiTheme="minorHAnsi" w:cstheme="minorHAnsi"/>
              </w:rPr>
              <w:t>Rascaglia</w:t>
            </w:r>
            <w:proofErr w:type="spellEnd"/>
          </w:p>
        </w:tc>
        <w:tc>
          <w:tcPr>
            <w:tcW w:w="5528" w:type="dxa"/>
            <w:tcBorders>
              <w:top w:val="single" w:sz="4" w:space="0" w:color="000000"/>
              <w:left w:val="single" w:sz="4" w:space="0" w:color="000000"/>
              <w:bottom w:val="single" w:sz="4" w:space="0" w:color="000000"/>
              <w:right w:val="single" w:sz="4" w:space="0" w:color="000000"/>
            </w:tcBorders>
          </w:tcPr>
          <w:p w:rsidR="009A46F5" w:rsidRPr="00D04E5E" w:rsidRDefault="00145AED" w:rsidP="00DC2887">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Da Noi definito </w:t>
            </w:r>
            <w:r w:rsidR="009A46F5" w:rsidRPr="00D04E5E">
              <w:rPr>
                <w:rFonts w:asciiTheme="minorHAnsi" w:eastAsia="Times New Roman" w:hAnsiTheme="minorHAnsi" w:cstheme="minorHAnsi"/>
              </w:rPr>
              <w:t xml:space="preserve">Piccolo </w:t>
            </w:r>
            <w:proofErr w:type="spellStart"/>
            <w:r w:rsidR="009A46F5" w:rsidRPr="00D04E5E">
              <w:rPr>
                <w:rFonts w:asciiTheme="minorHAnsi" w:eastAsia="Times New Roman" w:hAnsiTheme="minorHAnsi" w:cstheme="minorHAnsi"/>
              </w:rPr>
              <w:t>Ancel</w:t>
            </w:r>
            <w:proofErr w:type="spellEnd"/>
            <w:r w:rsidR="009A46F5" w:rsidRPr="00D04E5E">
              <w:rPr>
                <w:rFonts w:asciiTheme="minorHAnsi" w:eastAsia="Times New Roman" w:hAnsiTheme="minorHAnsi" w:cstheme="minorHAnsi"/>
              </w:rPr>
              <w:t xml:space="preserve"> di </w:t>
            </w:r>
            <w:proofErr w:type="spellStart"/>
            <w:r w:rsidR="009A46F5" w:rsidRPr="00D04E5E">
              <w:rPr>
                <w:rFonts w:asciiTheme="minorHAnsi" w:eastAsia="Times New Roman" w:hAnsiTheme="minorHAnsi" w:cstheme="minorHAnsi"/>
              </w:rPr>
              <w:t>Nicotera</w:t>
            </w:r>
            <w:proofErr w:type="spellEnd"/>
            <w:r>
              <w:rPr>
                <w:rFonts w:asciiTheme="minorHAnsi" w:eastAsia="Times New Roman" w:hAnsiTheme="minorHAnsi" w:cstheme="minorHAnsi"/>
              </w:rPr>
              <w:t xml:space="preserve"> poiché ha conosciuto </w:t>
            </w:r>
            <w:proofErr w:type="spellStart"/>
            <w:r>
              <w:rPr>
                <w:rFonts w:asciiTheme="minorHAnsi" w:eastAsia="Times New Roman" w:hAnsiTheme="minorHAnsi" w:cstheme="minorHAnsi"/>
              </w:rPr>
              <w:t>Ancel</w:t>
            </w:r>
            <w:proofErr w:type="spellEnd"/>
            <w:r>
              <w:rPr>
                <w:rFonts w:asciiTheme="minorHAnsi" w:eastAsia="Times New Roman" w:hAnsiTheme="minorHAnsi" w:cstheme="minorHAnsi"/>
              </w:rPr>
              <w:t xml:space="preserve"> Keys negli anni dei suoi studi a </w:t>
            </w:r>
            <w:proofErr w:type="spellStart"/>
            <w:r>
              <w:rPr>
                <w:rFonts w:asciiTheme="minorHAnsi" w:eastAsia="Times New Roman" w:hAnsiTheme="minorHAnsi" w:cstheme="minorHAnsi"/>
              </w:rPr>
              <w:t>Nicotera</w:t>
            </w:r>
            <w:proofErr w:type="spellEnd"/>
          </w:p>
        </w:tc>
      </w:tr>
      <w:tr w:rsidR="009A46F5" w:rsidRPr="00D04E5E" w:rsidTr="00D04E5E">
        <w:trPr>
          <w:trHeight w:val="357"/>
        </w:trPr>
        <w:tc>
          <w:tcPr>
            <w:tcW w:w="1384" w:type="dxa"/>
            <w:tcBorders>
              <w:top w:val="single" w:sz="4" w:space="0" w:color="000000"/>
              <w:left w:val="single" w:sz="4" w:space="0" w:color="000000"/>
              <w:bottom w:val="single" w:sz="4" w:space="0" w:color="000000"/>
              <w:right w:val="single" w:sz="4" w:space="0" w:color="000000"/>
            </w:tcBorders>
            <w:hideMark/>
          </w:tcPr>
          <w:p w:rsidR="009A46F5" w:rsidRPr="00D04E5E" w:rsidRDefault="009A46F5" w:rsidP="00DC2887">
            <w:pPr>
              <w:spacing w:after="0" w:line="240" w:lineRule="auto"/>
              <w:rPr>
                <w:rFonts w:asciiTheme="minorHAnsi" w:eastAsia="Times New Roman" w:hAnsiTheme="minorHAnsi" w:cstheme="minorHAnsi"/>
              </w:rPr>
            </w:pPr>
            <w:r w:rsidRPr="00D04E5E">
              <w:rPr>
                <w:rFonts w:asciiTheme="minorHAnsi" w:eastAsia="Times New Roman" w:hAnsiTheme="minorHAnsi" w:cstheme="minorHAnsi"/>
              </w:rPr>
              <w:t>Ing. Agostino Cappuccio</w:t>
            </w:r>
          </w:p>
        </w:tc>
        <w:tc>
          <w:tcPr>
            <w:tcW w:w="8080" w:type="dxa"/>
            <w:gridSpan w:val="2"/>
            <w:tcBorders>
              <w:top w:val="single" w:sz="4" w:space="0" w:color="000000"/>
              <w:left w:val="single" w:sz="4" w:space="0" w:color="000000"/>
              <w:bottom w:val="single" w:sz="4" w:space="0" w:color="000000"/>
              <w:right w:val="single" w:sz="4" w:space="0" w:color="000000"/>
            </w:tcBorders>
          </w:tcPr>
          <w:p w:rsidR="009A46F5" w:rsidRPr="00D04E5E" w:rsidRDefault="00145AED" w:rsidP="00DC2887">
            <w:pPr>
              <w:spacing w:after="0" w:line="240" w:lineRule="auto"/>
              <w:rPr>
                <w:rFonts w:asciiTheme="minorHAnsi" w:eastAsia="Times New Roman" w:hAnsiTheme="minorHAnsi" w:cstheme="minorHAnsi"/>
              </w:rPr>
            </w:pPr>
            <w:r>
              <w:rPr>
                <w:rFonts w:asciiTheme="minorHAnsi" w:eastAsia="Times New Roman" w:hAnsiTheme="minorHAnsi" w:cstheme="minorHAnsi"/>
              </w:rPr>
              <w:t xml:space="preserve">Piccolo </w:t>
            </w:r>
            <w:proofErr w:type="spellStart"/>
            <w:r>
              <w:rPr>
                <w:rFonts w:asciiTheme="minorHAnsi" w:eastAsia="Times New Roman" w:hAnsiTheme="minorHAnsi" w:cstheme="minorHAnsi"/>
              </w:rPr>
              <w:t>Ancel</w:t>
            </w:r>
            <w:proofErr w:type="spellEnd"/>
            <w:r>
              <w:rPr>
                <w:rFonts w:asciiTheme="minorHAnsi" w:eastAsia="Times New Roman" w:hAnsiTheme="minorHAnsi" w:cstheme="minorHAnsi"/>
              </w:rPr>
              <w:t xml:space="preserve"> di Pioppi, </w:t>
            </w:r>
            <w:r w:rsidR="009A46F5" w:rsidRPr="00D04E5E">
              <w:rPr>
                <w:rFonts w:asciiTheme="minorHAnsi" w:eastAsia="Times New Roman" w:hAnsiTheme="minorHAnsi" w:cstheme="minorHAnsi"/>
              </w:rPr>
              <w:t xml:space="preserve"> </w:t>
            </w:r>
            <w:r>
              <w:rPr>
                <w:rFonts w:asciiTheme="minorHAnsi" w:eastAsia="Times New Roman" w:hAnsiTheme="minorHAnsi" w:cstheme="minorHAnsi"/>
              </w:rPr>
              <w:t xml:space="preserve">vissuto per 40 anni a contatto con </w:t>
            </w:r>
            <w:proofErr w:type="spellStart"/>
            <w:r>
              <w:rPr>
                <w:rFonts w:asciiTheme="minorHAnsi" w:eastAsia="Times New Roman" w:hAnsiTheme="minorHAnsi" w:cstheme="minorHAnsi"/>
              </w:rPr>
              <w:t>Ancel</w:t>
            </w:r>
            <w:proofErr w:type="spellEnd"/>
            <w:r>
              <w:rPr>
                <w:rFonts w:asciiTheme="minorHAnsi" w:eastAsia="Times New Roman" w:hAnsiTheme="minorHAnsi" w:cstheme="minorHAnsi"/>
              </w:rPr>
              <w:t xml:space="preserve"> Keys,  </w:t>
            </w:r>
            <w:r w:rsidR="009A46F5" w:rsidRPr="00D04E5E">
              <w:rPr>
                <w:rFonts w:asciiTheme="minorHAnsi" w:eastAsia="Times New Roman" w:hAnsiTheme="minorHAnsi" w:cstheme="minorHAnsi"/>
              </w:rPr>
              <w:t>che ha regalato alla nostra scuola</w:t>
            </w:r>
            <w:r>
              <w:rPr>
                <w:rFonts w:asciiTheme="minorHAnsi" w:eastAsia="Times New Roman" w:hAnsiTheme="minorHAnsi" w:cstheme="minorHAnsi"/>
              </w:rPr>
              <w:t>:</w:t>
            </w:r>
          </w:p>
          <w:p w:rsidR="009A46F5" w:rsidRPr="00D04E5E" w:rsidRDefault="009A46F5" w:rsidP="00DC2887">
            <w:pPr>
              <w:spacing w:after="160" w:line="259" w:lineRule="auto"/>
              <w:rPr>
                <w:rFonts w:asciiTheme="minorHAnsi" w:hAnsiTheme="minorHAnsi" w:cstheme="minorHAnsi"/>
              </w:rPr>
            </w:pPr>
            <w:r w:rsidRPr="00D04E5E">
              <w:rPr>
                <w:rFonts w:asciiTheme="minorHAnsi" w:hAnsiTheme="minorHAnsi" w:cstheme="minorHAnsi"/>
              </w:rPr>
              <w:t>libro autobiografico “</w:t>
            </w:r>
            <w:proofErr w:type="spellStart"/>
            <w:r w:rsidRPr="00D04E5E">
              <w:rPr>
                <w:rFonts w:asciiTheme="minorHAnsi" w:hAnsiTheme="minorHAnsi" w:cstheme="minorHAnsi"/>
              </w:rPr>
              <w:t>Adventures</w:t>
            </w:r>
            <w:proofErr w:type="spellEnd"/>
            <w:r w:rsidRPr="00D04E5E">
              <w:rPr>
                <w:rFonts w:asciiTheme="minorHAnsi" w:hAnsiTheme="minorHAnsi" w:cstheme="minorHAnsi"/>
              </w:rPr>
              <w:t xml:space="preserve"> </w:t>
            </w:r>
            <w:proofErr w:type="spellStart"/>
            <w:r w:rsidRPr="00D04E5E">
              <w:rPr>
                <w:rFonts w:asciiTheme="minorHAnsi" w:hAnsiTheme="minorHAnsi" w:cstheme="minorHAnsi"/>
              </w:rPr>
              <w:t>of</w:t>
            </w:r>
            <w:proofErr w:type="spellEnd"/>
            <w:r w:rsidRPr="00D04E5E">
              <w:rPr>
                <w:rFonts w:asciiTheme="minorHAnsi" w:hAnsiTheme="minorHAnsi" w:cstheme="minorHAnsi"/>
              </w:rPr>
              <w:t xml:space="preserve"> a </w:t>
            </w:r>
            <w:proofErr w:type="spellStart"/>
            <w:r w:rsidRPr="00D04E5E">
              <w:rPr>
                <w:rFonts w:asciiTheme="minorHAnsi" w:hAnsiTheme="minorHAnsi" w:cstheme="minorHAnsi"/>
              </w:rPr>
              <w:t>Medical</w:t>
            </w:r>
            <w:proofErr w:type="spellEnd"/>
            <w:r w:rsidRPr="00D04E5E">
              <w:rPr>
                <w:rFonts w:asciiTheme="minorHAnsi" w:hAnsiTheme="minorHAnsi" w:cstheme="minorHAnsi"/>
              </w:rPr>
              <w:t xml:space="preserve"> </w:t>
            </w:r>
            <w:proofErr w:type="spellStart"/>
            <w:r w:rsidRPr="00D04E5E">
              <w:rPr>
                <w:rFonts w:asciiTheme="minorHAnsi" w:hAnsiTheme="minorHAnsi" w:cstheme="minorHAnsi"/>
              </w:rPr>
              <w:t>Scientist</w:t>
            </w:r>
            <w:proofErr w:type="spellEnd"/>
            <w:r w:rsidRPr="00D04E5E">
              <w:rPr>
                <w:rFonts w:asciiTheme="minorHAnsi" w:hAnsiTheme="minorHAnsi" w:cstheme="minorHAnsi"/>
              </w:rPr>
              <w:t>” scritto da Keys nel 1999.</w:t>
            </w:r>
          </w:p>
          <w:p w:rsidR="009A46F5" w:rsidRPr="00D04E5E" w:rsidRDefault="009A46F5" w:rsidP="008263DB">
            <w:pPr>
              <w:spacing w:after="160" w:line="259" w:lineRule="auto"/>
              <w:rPr>
                <w:rFonts w:asciiTheme="minorHAnsi" w:hAnsiTheme="minorHAnsi" w:cstheme="minorHAnsi"/>
              </w:rPr>
            </w:pPr>
            <w:r w:rsidRPr="00D04E5E">
              <w:rPr>
                <w:rFonts w:asciiTheme="minorHAnsi" w:hAnsiTheme="minorHAnsi" w:cstheme="minorHAnsi"/>
              </w:rPr>
              <w:t xml:space="preserve">Un libro di RICETTE CON ALICI, scritto a Pioppi nel 1971 a cura delle mogli dei medici che conducevano in quegli anni ricerche lì, tra cui anche la stessa moglie di </w:t>
            </w:r>
            <w:proofErr w:type="spellStart"/>
            <w:r w:rsidRPr="00D04E5E">
              <w:rPr>
                <w:rFonts w:asciiTheme="minorHAnsi" w:hAnsiTheme="minorHAnsi" w:cstheme="minorHAnsi"/>
              </w:rPr>
              <w:t>Ancel</w:t>
            </w:r>
            <w:proofErr w:type="spellEnd"/>
            <w:r w:rsidRPr="00D04E5E">
              <w:rPr>
                <w:rFonts w:asciiTheme="minorHAnsi" w:hAnsiTheme="minorHAnsi" w:cstheme="minorHAnsi"/>
              </w:rPr>
              <w:t xml:space="preserve"> Keys.</w:t>
            </w:r>
          </w:p>
        </w:tc>
      </w:tr>
    </w:tbl>
    <w:p w:rsidR="009A46F5" w:rsidRPr="00D04E5E" w:rsidRDefault="009A46F5" w:rsidP="009A46F5">
      <w:pPr>
        <w:shd w:val="clear" w:color="auto" w:fill="FFFFFF"/>
        <w:spacing w:after="0"/>
        <w:rPr>
          <w:rFonts w:asciiTheme="minorHAnsi" w:hAnsiTheme="minorHAnsi" w:cstheme="minorHAnsi"/>
          <w:b/>
        </w:rPr>
      </w:pPr>
    </w:p>
    <w:p w:rsidR="009A46F5" w:rsidRPr="00D04E5E" w:rsidRDefault="009A46F5" w:rsidP="009A46F5">
      <w:pPr>
        <w:shd w:val="clear" w:color="auto" w:fill="FFFFFF"/>
        <w:spacing w:after="0"/>
        <w:rPr>
          <w:rFonts w:asciiTheme="minorHAnsi" w:hAnsiTheme="minorHAnsi" w:cstheme="minorHAnsi"/>
        </w:rPr>
      </w:pPr>
      <w:r w:rsidRPr="00D04E5E">
        <w:rPr>
          <w:rFonts w:asciiTheme="minorHAnsi" w:hAnsiTheme="minorHAnsi" w:cstheme="minorHAnsi"/>
          <w:b/>
        </w:rPr>
        <w:t xml:space="preserve">Ore 13.30  pranzo “Il viaggio di Cavalcanti”  </w:t>
      </w:r>
      <w:r w:rsidRPr="00D04E5E">
        <w:rPr>
          <w:rFonts w:asciiTheme="minorHAnsi" w:hAnsiTheme="minorHAnsi" w:cstheme="minorHAnsi"/>
        </w:rPr>
        <w:t xml:space="preserve">presso ristorante Don Ippolito di </w:t>
      </w:r>
      <w:proofErr w:type="spellStart"/>
      <w:r w:rsidRPr="00D04E5E">
        <w:rPr>
          <w:rFonts w:asciiTheme="minorHAnsi" w:hAnsiTheme="minorHAnsi" w:cstheme="minorHAnsi"/>
        </w:rPr>
        <w:t>Buonvicino</w:t>
      </w:r>
      <w:proofErr w:type="spellEnd"/>
    </w:p>
    <w:p w:rsidR="009A46F5" w:rsidRPr="00D04E5E" w:rsidRDefault="00D04E5E" w:rsidP="009A46F5">
      <w:pPr>
        <w:pStyle w:val="NormaleWeb"/>
        <w:shd w:val="clear" w:color="auto" w:fill="FFFFFF"/>
        <w:spacing w:before="0" w:beforeAutospacing="0" w:after="0" w:afterAutospacing="0"/>
        <w:rPr>
          <w:rFonts w:asciiTheme="minorHAnsi" w:hAnsiTheme="minorHAnsi" w:cstheme="minorHAnsi"/>
          <w:sz w:val="22"/>
          <w:szCs w:val="22"/>
          <w:shd w:val="clear" w:color="auto" w:fill="FFFFFF"/>
        </w:rPr>
      </w:pPr>
      <w:r w:rsidRPr="00D04E5E">
        <w:rPr>
          <w:rFonts w:asciiTheme="minorHAnsi" w:hAnsiTheme="minorHAnsi" w:cstheme="minorHAnsi"/>
          <w:sz w:val="22"/>
          <w:szCs w:val="22"/>
          <w:shd w:val="clear" w:color="auto" w:fill="FFFFFF"/>
        </w:rPr>
        <w:t xml:space="preserve">     </w:t>
      </w:r>
      <w:r w:rsidR="009A46F5" w:rsidRPr="00D04E5E">
        <w:rPr>
          <w:rFonts w:asciiTheme="minorHAnsi" w:hAnsiTheme="minorHAnsi" w:cstheme="minorHAnsi"/>
          <w:sz w:val="22"/>
          <w:szCs w:val="22"/>
          <w:shd w:val="clear" w:color="auto" w:fill="FFFFFF"/>
        </w:rPr>
        <w:t xml:space="preserve">La </w:t>
      </w:r>
      <w:r w:rsidR="00480220" w:rsidRPr="00D04E5E">
        <w:rPr>
          <w:rFonts w:asciiTheme="minorHAnsi" w:hAnsiTheme="minorHAnsi" w:cstheme="minorHAnsi"/>
          <w:sz w:val="22"/>
          <w:szCs w:val="22"/>
          <w:shd w:val="clear" w:color="auto" w:fill="FFFFFF"/>
        </w:rPr>
        <w:t xml:space="preserve">scelta di </w:t>
      </w:r>
      <w:proofErr w:type="spellStart"/>
      <w:r w:rsidR="00480220" w:rsidRPr="00D04E5E">
        <w:rPr>
          <w:rFonts w:asciiTheme="minorHAnsi" w:hAnsiTheme="minorHAnsi" w:cstheme="minorHAnsi"/>
          <w:sz w:val="22"/>
          <w:szCs w:val="22"/>
          <w:shd w:val="clear" w:color="auto" w:fill="FFFFFF"/>
        </w:rPr>
        <w:t>Buonvicino</w:t>
      </w:r>
      <w:proofErr w:type="spellEnd"/>
      <w:r w:rsidR="00480220" w:rsidRPr="00D04E5E">
        <w:rPr>
          <w:rFonts w:asciiTheme="minorHAnsi" w:hAnsiTheme="minorHAnsi" w:cstheme="minorHAnsi"/>
          <w:sz w:val="22"/>
          <w:szCs w:val="22"/>
          <w:shd w:val="clear" w:color="auto" w:fill="FFFFFF"/>
        </w:rPr>
        <w:t xml:space="preserve"> è motivata dalla Nostra attenzione volta alla </w:t>
      </w:r>
      <w:r w:rsidR="00145AED">
        <w:rPr>
          <w:rFonts w:asciiTheme="minorHAnsi" w:hAnsiTheme="minorHAnsi" w:cstheme="minorHAnsi"/>
          <w:sz w:val="22"/>
          <w:szCs w:val="22"/>
          <w:shd w:val="clear" w:color="auto" w:fill="FFFFFF"/>
        </w:rPr>
        <w:t>riscoperta delle</w:t>
      </w:r>
      <w:r w:rsidR="00480220" w:rsidRPr="00D04E5E">
        <w:rPr>
          <w:rFonts w:asciiTheme="minorHAnsi" w:hAnsiTheme="minorHAnsi" w:cstheme="minorHAnsi"/>
          <w:sz w:val="22"/>
          <w:szCs w:val="22"/>
          <w:shd w:val="clear" w:color="auto" w:fill="FFFFFF"/>
        </w:rPr>
        <w:t xml:space="preserve"> radici economico-culturali attraverso </w:t>
      </w:r>
      <w:r w:rsidR="009A46F5" w:rsidRPr="00D04E5E">
        <w:rPr>
          <w:rFonts w:asciiTheme="minorHAnsi" w:hAnsiTheme="minorHAnsi" w:cstheme="minorHAnsi"/>
          <w:sz w:val="22"/>
          <w:szCs w:val="22"/>
          <w:shd w:val="clear" w:color="auto" w:fill="FFFFFF"/>
        </w:rPr>
        <w:t xml:space="preserve"> lo </w:t>
      </w:r>
      <w:r w:rsidR="009A46F5" w:rsidRPr="00D04E5E">
        <w:rPr>
          <w:rFonts w:asciiTheme="minorHAnsi" w:hAnsiTheme="minorHAnsi" w:cstheme="minorHAnsi"/>
          <w:sz w:val="22"/>
          <w:szCs w:val="22"/>
        </w:rPr>
        <w:t>studio delle fonti della tradizione gastronomi</w:t>
      </w:r>
      <w:r w:rsidR="00480220" w:rsidRPr="00D04E5E">
        <w:rPr>
          <w:rFonts w:asciiTheme="minorHAnsi" w:hAnsiTheme="minorHAnsi" w:cstheme="minorHAnsi"/>
          <w:sz w:val="22"/>
          <w:szCs w:val="22"/>
        </w:rPr>
        <w:t xml:space="preserve">ca di </w:t>
      </w:r>
      <w:proofErr w:type="spellStart"/>
      <w:r w:rsidR="00480220" w:rsidRPr="00D04E5E">
        <w:rPr>
          <w:rFonts w:asciiTheme="minorHAnsi" w:hAnsiTheme="minorHAnsi" w:cstheme="minorHAnsi"/>
          <w:sz w:val="22"/>
          <w:szCs w:val="22"/>
        </w:rPr>
        <w:t>Buonvicino</w:t>
      </w:r>
      <w:proofErr w:type="spellEnd"/>
      <w:r w:rsidR="00480220" w:rsidRPr="00D04E5E">
        <w:rPr>
          <w:rFonts w:asciiTheme="minorHAnsi" w:hAnsiTheme="minorHAnsi" w:cstheme="minorHAnsi"/>
          <w:sz w:val="22"/>
          <w:szCs w:val="22"/>
        </w:rPr>
        <w:t xml:space="preserve"> da parte di alcuni nostri compagni, </w:t>
      </w:r>
      <w:r w:rsidR="009A46F5" w:rsidRPr="00D04E5E">
        <w:rPr>
          <w:rFonts w:asciiTheme="minorHAnsi" w:hAnsiTheme="minorHAnsi" w:cstheme="minorHAnsi"/>
          <w:sz w:val="22"/>
          <w:szCs w:val="22"/>
        </w:rPr>
        <w:t xml:space="preserve">che scriveranno un libro sul  ricettario  </w:t>
      </w:r>
      <w:r w:rsidR="009A46F5" w:rsidRPr="00D04E5E">
        <w:rPr>
          <w:rFonts w:asciiTheme="minorHAnsi" w:hAnsiTheme="minorHAnsi" w:cstheme="minorHAnsi"/>
          <w:sz w:val="22"/>
          <w:szCs w:val="22"/>
          <w:shd w:val="clear" w:color="auto" w:fill="FFFFFF"/>
        </w:rPr>
        <w:t xml:space="preserve">scritto nel 19° secolo </w:t>
      </w:r>
      <w:r w:rsidR="009A46F5" w:rsidRPr="00D04E5E">
        <w:rPr>
          <w:rFonts w:asciiTheme="minorHAnsi" w:hAnsiTheme="minorHAnsi" w:cstheme="minorHAnsi"/>
          <w:sz w:val="22"/>
          <w:szCs w:val="22"/>
        </w:rPr>
        <w:t xml:space="preserve">da Ippolito Cavalcanti, duca di </w:t>
      </w:r>
      <w:proofErr w:type="spellStart"/>
      <w:r w:rsidR="009A46F5" w:rsidRPr="00D04E5E">
        <w:rPr>
          <w:rFonts w:asciiTheme="minorHAnsi" w:hAnsiTheme="minorHAnsi" w:cstheme="minorHAnsi"/>
          <w:sz w:val="22"/>
          <w:szCs w:val="22"/>
        </w:rPr>
        <w:t>Buonvicino</w:t>
      </w:r>
      <w:proofErr w:type="spellEnd"/>
      <w:r w:rsidR="009A46F5" w:rsidRPr="00D04E5E">
        <w:rPr>
          <w:rFonts w:asciiTheme="minorHAnsi" w:hAnsiTheme="minorHAnsi" w:cstheme="minorHAnsi"/>
          <w:sz w:val="22"/>
          <w:szCs w:val="22"/>
        </w:rPr>
        <w:t>. Lo studio</w:t>
      </w:r>
      <w:r w:rsidR="009A46F5" w:rsidRPr="00D04E5E">
        <w:rPr>
          <w:rFonts w:asciiTheme="minorHAnsi" w:hAnsiTheme="minorHAnsi" w:cstheme="minorHAnsi"/>
          <w:sz w:val="22"/>
          <w:szCs w:val="22"/>
          <w:shd w:val="clear" w:color="auto" w:fill="FFFFFF"/>
        </w:rPr>
        <w:t xml:space="preserve"> di questa prima opera letteraria di gastronomia</w:t>
      </w:r>
      <w:r w:rsidR="009A46F5" w:rsidRPr="00D04E5E">
        <w:rPr>
          <w:rFonts w:asciiTheme="minorHAnsi" w:hAnsiTheme="minorHAnsi" w:cstheme="minorHAnsi"/>
          <w:sz w:val="22"/>
          <w:szCs w:val="22"/>
        </w:rPr>
        <w:t xml:space="preserve"> </w:t>
      </w:r>
      <w:r w:rsidR="009A46F5" w:rsidRPr="00D04E5E">
        <w:rPr>
          <w:rFonts w:asciiTheme="minorHAnsi" w:hAnsiTheme="minorHAnsi" w:cstheme="minorHAnsi"/>
          <w:sz w:val="22"/>
          <w:szCs w:val="22"/>
          <w:shd w:val="clear" w:color="auto" w:fill="FFFFFF"/>
        </w:rPr>
        <w:t xml:space="preserve">aprirà un mondo non solo riguardo la cucina dell'epoca, ma anche, e soprattutto, sulle visioni di un momento storico lontano nel tempo che </w:t>
      </w:r>
      <w:r w:rsidR="009A46F5" w:rsidRPr="00D04E5E">
        <w:rPr>
          <w:rFonts w:asciiTheme="minorHAnsi" w:hAnsiTheme="minorHAnsi" w:cstheme="minorHAnsi"/>
          <w:sz w:val="22"/>
          <w:szCs w:val="22"/>
        </w:rPr>
        <w:t xml:space="preserve"> rivela la complessità e il senso intrinseco dei nostri luoghi</w:t>
      </w:r>
      <w:r w:rsidR="009A46F5" w:rsidRPr="00D04E5E">
        <w:rPr>
          <w:rFonts w:asciiTheme="minorHAnsi" w:hAnsiTheme="minorHAnsi" w:cstheme="minorHAnsi"/>
          <w:sz w:val="22"/>
          <w:szCs w:val="22"/>
          <w:shd w:val="clear" w:color="auto" w:fill="FFFFFF"/>
        </w:rPr>
        <w:t>.</w:t>
      </w:r>
    </w:p>
    <w:p w:rsidR="009A46F5" w:rsidRPr="00D04E5E" w:rsidRDefault="009A46F5" w:rsidP="009A46F5">
      <w:pPr>
        <w:pStyle w:val="NormaleWeb"/>
        <w:shd w:val="clear" w:color="auto" w:fill="FFFFFF"/>
        <w:spacing w:before="0" w:beforeAutospacing="0" w:after="0" w:afterAutospacing="0"/>
        <w:rPr>
          <w:rFonts w:asciiTheme="minorHAnsi" w:hAnsiTheme="minorHAnsi" w:cstheme="minorHAnsi"/>
          <w:sz w:val="22"/>
          <w:szCs w:val="22"/>
          <w:shd w:val="clear" w:color="auto" w:fill="FFFFFF"/>
        </w:rPr>
      </w:pPr>
    </w:p>
    <w:p w:rsidR="009A46F5" w:rsidRPr="00D04E5E" w:rsidRDefault="00480220" w:rsidP="009A46F5">
      <w:pPr>
        <w:pStyle w:val="NormaleWeb"/>
        <w:shd w:val="clear" w:color="auto" w:fill="FFFFFF"/>
        <w:spacing w:before="0" w:beforeAutospacing="0" w:after="0" w:afterAutospacing="0"/>
        <w:rPr>
          <w:rFonts w:asciiTheme="minorHAnsi" w:hAnsiTheme="minorHAnsi" w:cstheme="minorHAnsi"/>
          <w:sz w:val="22"/>
          <w:szCs w:val="22"/>
          <w:shd w:val="clear" w:color="auto" w:fill="FFFFFF"/>
        </w:rPr>
      </w:pPr>
      <w:r w:rsidRPr="00D04E5E">
        <w:rPr>
          <w:rFonts w:asciiTheme="minorHAnsi" w:hAnsiTheme="minorHAnsi" w:cstheme="minorHAnsi"/>
          <w:sz w:val="22"/>
          <w:szCs w:val="22"/>
        </w:rPr>
        <w:t>Secondo questa azione di valorizzazione del passato, Noi studenti IIS Praia c</w:t>
      </w:r>
      <w:r w:rsidR="009A46F5" w:rsidRPr="00D04E5E">
        <w:rPr>
          <w:rFonts w:asciiTheme="minorHAnsi" w:hAnsiTheme="minorHAnsi" w:cstheme="minorHAnsi"/>
          <w:sz w:val="22"/>
          <w:szCs w:val="22"/>
          <w:shd w:val="clear" w:color="auto" w:fill="FFFFFF"/>
        </w:rPr>
        <w:t xml:space="preserve">i proponiamo, inoltre, di curare </w:t>
      </w:r>
    </w:p>
    <w:p w:rsidR="009A46F5" w:rsidRPr="00D04E5E" w:rsidRDefault="009A46F5" w:rsidP="009A46F5">
      <w:pPr>
        <w:spacing w:after="160" w:line="259" w:lineRule="auto"/>
        <w:rPr>
          <w:rFonts w:asciiTheme="minorHAnsi" w:hAnsiTheme="minorHAnsi" w:cstheme="minorHAnsi"/>
        </w:rPr>
      </w:pPr>
      <w:r w:rsidRPr="00D04E5E">
        <w:rPr>
          <w:rFonts w:asciiTheme="minorHAnsi" w:hAnsiTheme="minorHAnsi" w:cstheme="minorHAnsi"/>
        </w:rPr>
        <w:t>Traduzione libro autobiografico “</w:t>
      </w:r>
      <w:proofErr w:type="spellStart"/>
      <w:r w:rsidRPr="00D04E5E">
        <w:rPr>
          <w:rFonts w:asciiTheme="minorHAnsi" w:hAnsiTheme="minorHAnsi" w:cstheme="minorHAnsi"/>
        </w:rPr>
        <w:t>Adventures</w:t>
      </w:r>
      <w:proofErr w:type="spellEnd"/>
      <w:r w:rsidRPr="00D04E5E">
        <w:rPr>
          <w:rFonts w:asciiTheme="minorHAnsi" w:hAnsiTheme="minorHAnsi" w:cstheme="minorHAnsi"/>
        </w:rPr>
        <w:t xml:space="preserve"> </w:t>
      </w:r>
      <w:proofErr w:type="spellStart"/>
      <w:r w:rsidRPr="00D04E5E">
        <w:rPr>
          <w:rFonts w:asciiTheme="minorHAnsi" w:hAnsiTheme="minorHAnsi" w:cstheme="minorHAnsi"/>
        </w:rPr>
        <w:t>of</w:t>
      </w:r>
      <w:proofErr w:type="spellEnd"/>
      <w:r w:rsidRPr="00D04E5E">
        <w:rPr>
          <w:rFonts w:asciiTheme="minorHAnsi" w:hAnsiTheme="minorHAnsi" w:cstheme="minorHAnsi"/>
        </w:rPr>
        <w:t xml:space="preserve"> a </w:t>
      </w:r>
      <w:proofErr w:type="spellStart"/>
      <w:r w:rsidRPr="00D04E5E">
        <w:rPr>
          <w:rFonts w:asciiTheme="minorHAnsi" w:hAnsiTheme="minorHAnsi" w:cstheme="minorHAnsi"/>
        </w:rPr>
        <w:t>Medical</w:t>
      </w:r>
      <w:proofErr w:type="spellEnd"/>
      <w:r w:rsidRPr="00D04E5E">
        <w:rPr>
          <w:rFonts w:asciiTheme="minorHAnsi" w:hAnsiTheme="minorHAnsi" w:cstheme="minorHAnsi"/>
        </w:rPr>
        <w:t xml:space="preserve"> </w:t>
      </w:r>
      <w:proofErr w:type="spellStart"/>
      <w:r w:rsidRPr="00D04E5E">
        <w:rPr>
          <w:rFonts w:asciiTheme="minorHAnsi" w:hAnsiTheme="minorHAnsi" w:cstheme="minorHAnsi"/>
        </w:rPr>
        <w:t>Scientist</w:t>
      </w:r>
      <w:proofErr w:type="spellEnd"/>
      <w:r w:rsidRPr="00D04E5E">
        <w:rPr>
          <w:rFonts w:asciiTheme="minorHAnsi" w:hAnsiTheme="minorHAnsi" w:cstheme="minorHAnsi"/>
        </w:rPr>
        <w:t>” scritto da Keys nel 1999 e</w:t>
      </w:r>
    </w:p>
    <w:p w:rsidR="00D04E5E" w:rsidRPr="00D04E5E" w:rsidRDefault="009A46F5" w:rsidP="00D04E5E">
      <w:pPr>
        <w:spacing w:after="160" w:line="259" w:lineRule="auto"/>
        <w:rPr>
          <w:rFonts w:asciiTheme="minorHAnsi" w:hAnsiTheme="minorHAnsi" w:cstheme="minorHAnsi"/>
        </w:rPr>
      </w:pPr>
      <w:r w:rsidRPr="00D04E5E">
        <w:rPr>
          <w:rFonts w:asciiTheme="minorHAnsi" w:hAnsiTheme="minorHAnsi" w:cstheme="minorHAnsi"/>
        </w:rPr>
        <w:t xml:space="preserve">Redazione, stampa e valorizzazione di un libro di ricette sul Cedro </w:t>
      </w:r>
      <w:r w:rsidR="00145AED">
        <w:rPr>
          <w:rFonts w:asciiTheme="minorHAnsi" w:hAnsiTheme="minorHAnsi" w:cstheme="minorHAnsi"/>
        </w:rPr>
        <w:t>.</w:t>
      </w:r>
    </w:p>
    <w:tbl>
      <w:tblPr>
        <w:tblStyle w:val="Grigliatabella"/>
        <w:tblW w:w="0" w:type="auto"/>
        <w:tblLook w:val="04A0"/>
      </w:tblPr>
      <w:tblGrid>
        <w:gridCol w:w="9921"/>
      </w:tblGrid>
      <w:tr w:rsidR="009A46F5" w:rsidRPr="00D04E5E" w:rsidTr="009A46F5">
        <w:tc>
          <w:tcPr>
            <w:tcW w:w="9921" w:type="dxa"/>
          </w:tcPr>
          <w:p w:rsidR="009A46F5" w:rsidRPr="00D04E5E" w:rsidRDefault="009A46F5" w:rsidP="00145AED">
            <w:pPr>
              <w:spacing w:before="240" w:line="276" w:lineRule="auto"/>
              <w:rPr>
                <w:rFonts w:asciiTheme="minorHAnsi" w:hAnsiTheme="minorHAnsi" w:cstheme="minorHAnsi"/>
                <w:sz w:val="22"/>
                <w:szCs w:val="22"/>
              </w:rPr>
            </w:pPr>
            <w:r w:rsidRPr="00D04E5E">
              <w:rPr>
                <w:rFonts w:asciiTheme="minorHAnsi" w:hAnsiTheme="minorHAnsi" w:cstheme="minorHAnsi"/>
                <w:sz w:val="22"/>
                <w:szCs w:val="22"/>
              </w:rPr>
              <w:t>SPUNTI su DIETA MEDITERRANEA</w:t>
            </w:r>
          </w:p>
          <w:p w:rsidR="009A46F5" w:rsidRPr="00D04E5E" w:rsidRDefault="009A46F5" w:rsidP="00145AED">
            <w:pPr>
              <w:spacing w:before="240" w:line="276" w:lineRule="auto"/>
              <w:rPr>
                <w:rFonts w:asciiTheme="minorHAnsi" w:hAnsiTheme="minorHAnsi" w:cstheme="minorHAnsi"/>
                <w:sz w:val="22"/>
                <w:szCs w:val="22"/>
              </w:rPr>
            </w:pPr>
            <w:r w:rsidRPr="00D04E5E">
              <w:rPr>
                <w:rFonts w:asciiTheme="minorHAnsi" w:hAnsiTheme="minorHAnsi" w:cstheme="minorHAnsi"/>
                <w:sz w:val="22"/>
                <w:szCs w:val="22"/>
              </w:rPr>
              <w:t>“Fa che il cibo sia la tua medicina e che la tua medicina sia il cibo”</w:t>
            </w:r>
            <w:proofErr w:type="spellStart"/>
            <w:r w:rsidRPr="00D04E5E">
              <w:rPr>
                <w:rFonts w:asciiTheme="minorHAnsi" w:hAnsiTheme="minorHAnsi" w:cstheme="minorHAnsi"/>
                <w:sz w:val="22"/>
                <w:szCs w:val="22"/>
              </w:rPr>
              <w:t>….Ippocrate.</w:t>
            </w:r>
            <w:proofErr w:type="spellEnd"/>
          </w:p>
          <w:p w:rsidR="009A46F5" w:rsidRPr="00D04E5E" w:rsidRDefault="009A46F5" w:rsidP="00145AED">
            <w:pPr>
              <w:spacing w:before="240" w:line="276" w:lineRule="auto"/>
              <w:rPr>
                <w:rFonts w:asciiTheme="minorHAnsi" w:hAnsiTheme="minorHAnsi" w:cstheme="minorHAnsi"/>
                <w:sz w:val="22"/>
                <w:szCs w:val="22"/>
              </w:rPr>
            </w:pPr>
            <w:r w:rsidRPr="00D04E5E">
              <w:rPr>
                <w:rFonts w:asciiTheme="minorHAnsi" w:hAnsiTheme="minorHAnsi" w:cstheme="minorHAnsi"/>
                <w:sz w:val="22"/>
                <w:szCs w:val="22"/>
              </w:rPr>
              <w:t xml:space="preserve">La Calabria è la regione dove </w:t>
            </w:r>
            <w:proofErr w:type="spellStart"/>
            <w:r w:rsidRPr="00D04E5E">
              <w:rPr>
                <w:rFonts w:asciiTheme="minorHAnsi" w:hAnsiTheme="minorHAnsi" w:cstheme="minorHAnsi"/>
                <w:sz w:val="22"/>
                <w:szCs w:val="22"/>
              </w:rPr>
              <w:t>Ancel</w:t>
            </w:r>
            <w:proofErr w:type="spellEnd"/>
            <w:r w:rsidRPr="00D04E5E">
              <w:rPr>
                <w:rFonts w:asciiTheme="minorHAnsi" w:hAnsiTheme="minorHAnsi" w:cstheme="minorHAnsi"/>
                <w:sz w:val="22"/>
                <w:szCs w:val="22"/>
              </w:rPr>
              <w:t xml:space="preserve"> Keys, medico dell’esercito americano, nell’ottobre del 1957, concluse lo studio sulla correlazione tra le malattie cardiovascolari e lo stile di vita alimentare. Furono proprio gli studi di </w:t>
            </w:r>
            <w:proofErr w:type="spellStart"/>
            <w:r w:rsidRPr="00D04E5E">
              <w:rPr>
                <w:rFonts w:asciiTheme="minorHAnsi" w:hAnsiTheme="minorHAnsi" w:cstheme="minorHAnsi"/>
                <w:sz w:val="22"/>
                <w:szCs w:val="22"/>
              </w:rPr>
              <w:t>Nicotera</w:t>
            </w:r>
            <w:proofErr w:type="spellEnd"/>
            <w:r w:rsidRPr="00D04E5E">
              <w:rPr>
                <w:rFonts w:asciiTheme="minorHAnsi" w:hAnsiTheme="minorHAnsi" w:cstheme="minorHAnsi"/>
                <w:sz w:val="22"/>
                <w:szCs w:val="22"/>
              </w:rPr>
              <w:t xml:space="preserve"> condotti sulla popolazione residente che portarono la  comunità scientifica internazionale a riconoscere il modello nutrizionale di quegli abitanti come “Dieta Mediterranea italiana di riferimento”.  La popolazione di </w:t>
            </w:r>
            <w:proofErr w:type="spellStart"/>
            <w:r w:rsidRPr="00D04E5E">
              <w:rPr>
                <w:rFonts w:asciiTheme="minorHAnsi" w:hAnsiTheme="minorHAnsi" w:cstheme="minorHAnsi"/>
                <w:sz w:val="22"/>
                <w:szCs w:val="22"/>
              </w:rPr>
              <w:t>Nicotera</w:t>
            </w:r>
            <w:proofErr w:type="spellEnd"/>
            <w:r w:rsidRPr="00D04E5E">
              <w:rPr>
                <w:rFonts w:asciiTheme="minorHAnsi" w:hAnsiTheme="minorHAnsi" w:cstheme="minorHAnsi"/>
                <w:sz w:val="22"/>
                <w:szCs w:val="22"/>
              </w:rPr>
              <w:t xml:space="preserve"> a quel tempo era dedita all’agricoltura e alla pesca e lo stile di vita di basava su lunghe camminate per raggiungere la campagna da lavorare o il mare per la pesca mentre lo stile alimentare era povero e basato sull’uso di cereali, carboidrati verdure carni bianche, poca carne rossa. Dall’analisi delle patologie riscontrate venne fuori che quasi totalmente estranee erano le malattie cardiovascolari ed i </w:t>
            </w:r>
            <w:r w:rsidRPr="00D04E5E">
              <w:rPr>
                <w:rFonts w:asciiTheme="minorHAnsi" w:hAnsiTheme="minorHAnsi" w:cstheme="minorHAnsi"/>
                <w:sz w:val="22"/>
                <w:szCs w:val="22"/>
              </w:rPr>
              <w:lastRenderedPageBreak/>
              <w:t>problemi legati all’obesità .</w:t>
            </w:r>
          </w:p>
          <w:p w:rsidR="009A46F5" w:rsidRPr="00D04E5E" w:rsidRDefault="009A46F5" w:rsidP="00145AED">
            <w:pPr>
              <w:spacing w:before="240" w:line="276" w:lineRule="auto"/>
              <w:rPr>
                <w:rFonts w:asciiTheme="minorHAnsi" w:hAnsiTheme="minorHAnsi" w:cstheme="minorHAnsi"/>
                <w:sz w:val="22"/>
                <w:szCs w:val="22"/>
              </w:rPr>
            </w:pPr>
            <w:r w:rsidRPr="00D04E5E">
              <w:rPr>
                <w:rFonts w:asciiTheme="minorHAnsi" w:hAnsiTheme="minorHAnsi" w:cstheme="minorHAnsi"/>
                <w:sz w:val="22"/>
                <w:szCs w:val="22"/>
              </w:rPr>
              <w:t xml:space="preserve">Oltre 70 anni e attraverso una lunga casistica e documentazione raccolta negli anni, gli alimenti e lo stile di vita a fondamento della dieta mediterranea sono riscontrabili e rintracciabili esattamente laddove questa nasce, in Calabria. Scientificamente dunque soltanto i "nostri" alimenti posseggono i requisiti nutrizionali e le proprietà organolettiche che validano gli aspetti benefici della dieta mediterranea, elementi che aiutano a prevenire le malattie cronico degenerative e la disponibilità di materie prime rispondenti a criteri di sicurezza, qualità e integrità alimentare per mantenere e migliorare lo stato di salute. </w:t>
            </w:r>
          </w:p>
          <w:p w:rsidR="009A46F5" w:rsidRPr="00D04E5E" w:rsidRDefault="009A46F5" w:rsidP="00145AED">
            <w:pPr>
              <w:spacing w:before="240" w:line="276" w:lineRule="auto"/>
              <w:rPr>
                <w:rFonts w:asciiTheme="minorHAnsi" w:hAnsiTheme="minorHAnsi" w:cstheme="minorHAnsi"/>
                <w:sz w:val="22"/>
                <w:szCs w:val="22"/>
              </w:rPr>
            </w:pPr>
            <w:r w:rsidRPr="00D04E5E">
              <w:rPr>
                <w:rFonts w:asciiTheme="minorHAnsi" w:hAnsiTheme="minorHAnsi" w:cstheme="minorHAnsi"/>
                <w:sz w:val="22"/>
                <w:szCs w:val="22"/>
              </w:rPr>
              <w:t xml:space="preserve">Già classificata tra i </w:t>
            </w:r>
            <w:proofErr w:type="spellStart"/>
            <w:r w:rsidRPr="00D04E5E">
              <w:rPr>
                <w:rFonts w:asciiTheme="minorHAnsi" w:hAnsiTheme="minorHAnsi" w:cstheme="minorHAnsi"/>
                <w:sz w:val="22"/>
                <w:szCs w:val="22"/>
              </w:rPr>
              <w:t>brand</w:t>
            </w:r>
            <w:proofErr w:type="spellEnd"/>
            <w:r w:rsidRPr="00D04E5E">
              <w:rPr>
                <w:rFonts w:asciiTheme="minorHAnsi" w:hAnsiTheme="minorHAnsi" w:cstheme="minorHAnsi"/>
                <w:sz w:val="22"/>
                <w:szCs w:val="22"/>
              </w:rPr>
              <w:t xml:space="preserve"> più conosciuti al mondo la Dieta Mediterranea è diventa, uno dei più grandi attrattori dei nostri territori, un biglietto da visita, riconosciuto anche dai tabloid internazionali e che sta portando le nostre eccellenze, le peculiarità e il valore nutrizionale, nel resto del mondo. Peculiarità ed eccellenze di questa terra che si pongono come prospettiva di sviluppo d’interi territori e crescita economica e sociale, un impatto positivo e fortemente qualificante non solo sulle produzioni agroalimentari ma anche sulle attività dell'enogastronomia e culturali rappresentando volano di sviluppo, dall’internazionalizzazione a quello del turismo. </w:t>
            </w:r>
          </w:p>
          <w:p w:rsidR="009A46F5" w:rsidRPr="00D04E5E" w:rsidRDefault="009A46F5" w:rsidP="00145AED">
            <w:pPr>
              <w:spacing w:before="240" w:line="276" w:lineRule="auto"/>
              <w:rPr>
                <w:rFonts w:asciiTheme="minorHAnsi" w:hAnsiTheme="minorHAnsi" w:cstheme="minorHAnsi"/>
                <w:sz w:val="22"/>
                <w:szCs w:val="22"/>
              </w:rPr>
            </w:pPr>
            <w:r w:rsidRPr="00D04E5E">
              <w:rPr>
                <w:rFonts w:asciiTheme="minorHAnsi" w:hAnsiTheme="minorHAnsi" w:cstheme="minorHAnsi"/>
                <w:sz w:val="22"/>
                <w:szCs w:val="22"/>
              </w:rPr>
              <w:t>Il valore della Dieta Mediterranea non è soltanto nel modo di alimentarsi ma è in grado di riconnettere il gusto con la memoria, le ricette con le stagioni, gli appetiti con la salute, gli stomaci con le cittadinanze, secondo consuetudini sedimentatesi nella storia culinaria di ciascun territorio. Essa è un modo di vivere, un elemento relazionale e culturale che rafforza il senso di appartenenza e di condivisione, perché il ‘mangiare insieme’, tipico della Dieta Mediterranea, non significa semplicemente consumare un pasto, ma vuol dire rafforzare il fondamento delle relazioni interpersonali, promuovere il dialogo e la creatività, tramandare l’identità e i valori delle comunità.</w:t>
            </w:r>
          </w:p>
        </w:tc>
      </w:tr>
    </w:tbl>
    <w:p w:rsidR="00D04E5E" w:rsidRDefault="00D04E5E" w:rsidP="008263DB">
      <w:pPr>
        <w:rPr>
          <w:rFonts w:asciiTheme="minorHAnsi" w:hAnsiTheme="minorHAnsi" w:cstheme="minorHAnsi"/>
        </w:rPr>
      </w:pPr>
    </w:p>
    <w:p w:rsidR="00244C7B" w:rsidRPr="00D04E5E" w:rsidRDefault="00072135" w:rsidP="008263DB">
      <w:pPr>
        <w:rPr>
          <w:rFonts w:asciiTheme="minorHAnsi" w:hAnsiTheme="minorHAnsi" w:cstheme="minorHAnsi"/>
        </w:rPr>
      </w:pPr>
      <w:r w:rsidRPr="00D04E5E">
        <w:rPr>
          <w:rFonts w:asciiTheme="minorHAnsi" w:hAnsiTheme="minorHAnsi" w:cstheme="minorHAnsi"/>
        </w:rPr>
        <w:t xml:space="preserve">Con questo progetto intendiamo </w:t>
      </w:r>
      <w:r w:rsidR="001B7821" w:rsidRPr="00D04E5E">
        <w:rPr>
          <w:rFonts w:asciiTheme="minorHAnsi" w:hAnsiTheme="minorHAnsi" w:cstheme="minorHAnsi"/>
        </w:rPr>
        <w:t xml:space="preserve"> entrare in una dimensione interregionale</w:t>
      </w:r>
      <w:r w:rsidRPr="00D04E5E">
        <w:rPr>
          <w:rFonts w:asciiTheme="minorHAnsi" w:hAnsiTheme="minorHAnsi" w:cstheme="minorHAnsi"/>
        </w:rPr>
        <w:t xml:space="preserve">, </w:t>
      </w:r>
      <w:r w:rsidR="001B7821" w:rsidRPr="00D04E5E">
        <w:rPr>
          <w:rFonts w:asciiTheme="minorHAnsi" w:hAnsiTheme="minorHAnsi" w:cstheme="minorHAnsi"/>
        </w:rPr>
        <w:t>prendendo contatti con altri istituti e altre organizzazioni in tema di SOSTENIBILITÀ MEDITERRANEA</w:t>
      </w:r>
      <w:r w:rsidRPr="00D04E5E">
        <w:rPr>
          <w:rFonts w:asciiTheme="minorHAnsi" w:hAnsiTheme="minorHAnsi" w:cstheme="minorHAnsi"/>
        </w:rPr>
        <w:t xml:space="preserve">,  cercheremo </w:t>
      </w:r>
      <w:r w:rsidR="001B7821" w:rsidRPr="00D04E5E">
        <w:rPr>
          <w:rFonts w:asciiTheme="minorHAnsi" w:hAnsiTheme="minorHAnsi" w:cstheme="minorHAnsi"/>
        </w:rPr>
        <w:t xml:space="preserve"> di ricreare la Neo Magna Gr</w:t>
      </w:r>
      <w:r w:rsidRPr="00D04E5E">
        <w:rPr>
          <w:rFonts w:asciiTheme="minorHAnsi" w:hAnsiTheme="minorHAnsi" w:cstheme="minorHAnsi"/>
        </w:rPr>
        <w:t>ecia del 21*secolo dove noi</w:t>
      </w:r>
      <w:r w:rsidR="001B7821" w:rsidRPr="00D04E5E">
        <w:rPr>
          <w:rFonts w:asciiTheme="minorHAnsi" w:hAnsiTheme="minorHAnsi" w:cstheme="minorHAnsi"/>
        </w:rPr>
        <w:t xml:space="preserve"> studen</w:t>
      </w:r>
      <w:r w:rsidRPr="00D04E5E">
        <w:rPr>
          <w:rFonts w:asciiTheme="minorHAnsi" w:hAnsiTheme="minorHAnsi" w:cstheme="minorHAnsi"/>
        </w:rPr>
        <w:t xml:space="preserve">ti (guide turistiche certificate) condurremo </w:t>
      </w:r>
      <w:r w:rsidR="001B7821" w:rsidRPr="00D04E5E">
        <w:rPr>
          <w:rFonts w:asciiTheme="minorHAnsi" w:hAnsiTheme="minorHAnsi" w:cstheme="minorHAnsi"/>
        </w:rPr>
        <w:t xml:space="preserve">turisti estivi a "CIBARSI della NOSTRA CULTURA,  "abbracciando"" e valorizzando  al momento i paesi della Riviera dei cedri con i nostri "menù gastronomici ed </w:t>
      </w:r>
      <w:proofErr w:type="spellStart"/>
      <w:r w:rsidR="001B7821" w:rsidRPr="00D04E5E">
        <w:rPr>
          <w:rFonts w:asciiTheme="minorHAnsi" w:hAnsiTheme="minorHAnsi" w:cstheme="minorHAnsi"/>
        </w:rPr>
        <w:t>artistico-culturali</w:t>
      </w:r>
      <w:proofErr w:type="spellEnd"/>
      <w:r w:rsidR="001B7821" w:rsidRPr="00D04E5E">
        <w:rPr>
          <w:rFonts w:asciiTheme="minorHAnsi" w:hAnsiTheme="minorHAnsi" w:cstheme="minorHAnsi"/>
        </w:rPr>
        <w:t>".</w:t>
      </w:r>
    </w:p>
    <w:p w:rsidR="00EF580A" w:rsidRPr="00D04E5E" w:rsidRDefault="00072135" w:rsidP="008263DB">
      <w:pPr>
        <w:pStyle w:val="Paragrafoelenco"/>
        <w:spacing w:after="0"/>
        <w:rPr>
          <w:rFonts w:asciiTheme="minorHAnsi" w:hAnsiTheme="minorHAnsi" w:cstheme="minorHAnsi"/>
        </w:rPr>
      </w:pPr>
      <w:r w:rsidRPr="00D04E5E">
        <w:rPr>
          <w:rFonts w:asciiTheme="minorHAnsi" w:hAnsiTheme="minorHAnsi" w:cstheme="minorHAnsi"/>
        </w:rPr>
        <w:t>Questa</w:t>
      </w:r>
      <w:r w:rsidR="00EF580A" w:rsidRPr="00D04E5E">
        <w:rPr>
          <w:rFonts w:asciiTheme="minorHAnsi" w:hAnsiTheme="minorHAnsi" w:cstheme="minorHAnsi"/>
        </w:rPr>
        <w:t xml:space="preserve"> Nostra p</w:t>
      </w:r>
      <w:r w:rsidRPr="00D04E5E">
        <w:rPr>
          <w:rFonts w:asciiTheme="minorHAnsi" w:hAnsiTheme="minorHAnsi" w:cstheme="minorHAnsi"/>
        </w:rPr>
        <w:t>roposta didattica si concretizzerà</w:t>
      </w:r>
      <w:r w:rsidR="00EF580A" w:rsidRPr="00D04E5E">
        <w:rPr>
          <w:rFonts w:asciiTheme="minorHAnsi" w:hAnsiTheme="minorHAnsi" w:cstheme="minorHAnsi"/>
        </w:rPr>
        <w:t xml:space="preserve">, inoltre, </w:t>
      </w:r>
      <w:r w:rsidR="00244C7B" w:rsidRPr="00D04E5E">
        <w:rPr>
          <w:rFonts w:asciiTheme="minorHAnsi" w:hAnsiTheme="minorHAnsi" w:cstheme="minorHAnsi"/>
        </w:rPr>
        <w:t xml:space="preserve">nel corso della seconda parte dell’anno scolastico, </w:t>
      </w:r>
      <w:r w:rsidR="00EF580A" w:rsidRPr="00D04E5E">
        <w:rPr>
          <w:rFonts w:asciiTheme="minorHAnsi" w:hAnsiTheme="minorHAnsi" w:cstheme="minorHAnsi"/>
        </w:rPr>
        <w:t xml:space="preserve">attraverso la realizzazione del </w:t>
      </w:r>
      <w:r w:rsidR="00EF580A" w:rsidRPr="00D04E5E">
        <w:rPr>
          <w:rFonts w:asciiTheme="minorHAnsi" w:hAnsiTheme="minorHAnsi" w:cstheme="minorHAnsi"/>
          <w:b/>
          <w:color w:val="FF0000"/>
        </w:rPr>
        <w:t xml:space="preserve">PROGETTO  GASTRONOMICO-CULTURALE-TURISTICO </w:t>
      </w:r>
    </w:p>
    <w:p w:rsidR="00EF580A" w:rsidRPr="00D04E5E" w:rsidRDefault="00EF580A" w:rsidP="008263DB">
      <w:pPr>
        <w:spacing w:after="0"/>
        <w:jc w:val="center"/>
        <w:rPr>
          <w:rFonts w:asciiTheme="minorHAnsi" w:hAnsiTheme="minorHAnsi" w:cstheme="minorHAnsi"/>
          <w:b/>
          <w:color w:val="FF0000"/>
        </w:rPr>
      </w:pPr>
      <w:proofErr w:type="spellStart"/>
      <w:r w:rsidRPr="00D04E5E">
        <w:rPr>
          <w:rFonts w:asciiTheme="minorHAnsi" w:hAnsiTheme="minorHAnsi" w:cstheme="minorHAnsi"/>
          <w:b/>
          <w:color w:val="FF0000"/>
        </w:rPr>
        <w:t>RiGenerazione</w:t>
      </w:r>
      <w:proofErr w:type="spellEnd"/>
      <w:r w:rsidRPr="00D04E5E">
        <w:rPr>
          <w:rFonts w:asciiTheme="minorHAnsi" w:hAnsiTheme="minorHAnsi" w:cstheme="minorHAnsi"/>
          <w:b/>
          <w:color w:val="FF0000"/>
        </w:rPr>
        <w:t xml:space="preserve">  PRAIA  “CIBARSI di CULTURA” (a.s</w:t>
      </w:r>
      <w:proofErr w:type="spellStart"/>
      <w:r w:rsidRPr="00D04E5E">
        <w:rPr>
          <w:rFonts w:asciiTheme="minorHAnsi" w:hAnsiTheme="minorHAnsi" w:cstheme="minorHAnsi"/>
          <w:b/>
          <w:color w:val="FF0000"/>
        </w:rPr>
        <w:t>.202</w:t>
      </w:r>
      <w:proofErr w:type="spellEnd"/>
      <w:r w:rsidRPr="00D04E5E">
        <w:rPr>
          <w:rFonts w:asciiTheme="minorHAnsi" w:hAnsiTheme="minorHAnsi" w:cstheme="minorHAnsi"/>
          <w:b/>
          <w:color w:val="FF0000"/>
        </w:rPr>
        <w:t>1-2022)</w:t>
      </w:r>
    </w:p>
    <w:p w:rsidR="00EF580A" w:rsidRPr="00D04E5E" w:rsidRDefault="00EF580A" w:rsidP="008263DB">
      <w:pPr>
        <w:spacing w:after="0"/>
        <w:jc w:val="center"/>
        <w:rPr>
          <w:rFonts w:asciiTheme="minorHAnsi" w:hAnsiTheme="minorHAnsi" w:cstheme="minorHAnsi"/>
          <w:b/>
          <w:color w:val="FF0000"/>
        </w:rPr>
      </w:pPr>
      <w:r w:rsidRPr="00D04E5E">
        <w:rPr>
          <w:rFonts w:asciiTheme="minorHAnsi" w:hAnsiTheme="minorHAnsi" w:cstheme="minorHAnsi"/>
          <w:b/>
          <w:color w:val="FF0000"/>
        </w:rPr>
        <w:t>per RILANCIO della RIVIERA dei Cedri e dell’Italia Meridionale per la  neo Magna Grecia del 21° secolo</w:t>
      </w:r>
    </w:p>
    <w:p w:rsidR="00244C7B" w:rsidRPr="00D04E5E" w:rsidRDefault="00D04E5E" w:rsidP="008263DB">
      <w:pPr>
        <w:jc w:val="center"/>
        <w:rPr>
          <w:rFonts w:asciiTheme="minorHAnsi" w:hAnsiTheme="minorHAnsi" w:cstheme="minorHAnsi"/>
          <w:b/>
          <w:color w:val="FF0000"/>
        </w:rPr>
      </w:pPr>
      <w:r w:rsidRPr="00D04E5E">
        <w:rPr>
          <w:rFonts w:asciiTheme="minorHAnsi" w:hAnsiTheme="minorHAnsi" w:cstheme="minorHAnsi"/>
        </w:rPr>
        <w:t xml:space="preserve">che abbiamo presentato </w:t>
      </w:r>
      <w:r w:rsidR="00244C7B" w:rsidRPr="00D04E5E">
        <w:rPr>
          <w:rFonts w:asciiTheme="minorHAnsi" w:hAnsiTheme="minorHAnsi" w:cstheme="minorHAnsi"/>
        </w:rPr>
        <w:t xml:space="preserve"> ufficialmente il giorno 18 dicembre 2021 al Liceo Classico durante il convegno “Rivoluzione Verde e Transizione Ecologica.</w:t>
      </w:r>
      <w:r w:rsidR="00145AED">
        <w:rPr>
          <w:rFonts w:asciiTheme="minorHAnsi" w:hAnsiTheme="minorHAnsi" w:cstheme="minorHAnsi"/>
        </w:rPr>
        <w:t xml:space="preserve"> SOSTENIBILITA’ MEDITERRANEA</w:t>
      </w:r>
      <w:r w:rsidR="00244C7B" w:rsidRPr="00D04E5E">
        <w:rPr>
          <w:rFonts w:asciiTheme="minorHAnsi" w:hAnsiTheme="minorHAnsi" w:cstheme="minorHAnsi"/>
          <w:b/>
          <w:color w:val="FF0000"/>
        </w:rPr>
        <w:t>“.</w:t>
      </w:r>
    </w:p>
    <w:sectPr w:rsidR="00244C7B" w:rsidRPr="00D04E5E" w:rsidSect="00F12330">
      <w:headerReference w:type="default" r:id="rId8"/>
      <w:footerReference w:type="default" r:id="rId9"/>
      <w:pgSz w:w="11906" w:h="16838"/>
      <w:pgMar w:top="142" w:right="991" w:bottom="284" w:left="1134" w:header="13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A2F" w:rsidRDefault="00AA1A2F" w:rsidP="0054220D">
      <w:pPr>
        <w:spacing w:after="0" w:line="240" w:lineRule="auto"/>
      </w:pPr>
      <w:r>
        <w:separator/>
      </w:r>
    </w:p>
  </w:endnote>
  <w:endnote w:type="continuationSeparator" w:id="0">
    <w:p w:rsidR="00AA1A2F" w:rsidRDefault="00AA1A2F" w:rsidP="00542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Tahoma"/>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409" w:rsidRDefault="0093108C">
    <w:pPr>
      <w:pStyle w:val="Pidipagina"/>
      <w:jc w:val="right"/>
    </w:pPr>
    <w:r>
      <w:fldChar w:fldCharType="begin"/>
    </w:r>
    <w:r w:rsidR="00EF580A">
      <w:instrText>PAGE   \* MERGEFORMAT</w:instrText>
    </w:r>
    <w:r>
      <w:fldChar w:fldCharType="separate"/>
    </w:r>
    <w:r w:rsidR="005436C2">
      <w:rPr>
        <w:noProof/>
      </w:rPr>
      <w:t>2</w:t>
    </w:r>
    <w:r>
      <w:fldChar w:fldCharType="end"/>
    </w:r>
  </w:p>
  <w:p w:rsidR="00457409" w:rsidRDefault="00AA1A2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A2F" w:rsidRDefault="00AA1A2F" w:rsidP="0054220D">
      <w:pPr>
        <w:spacing w:after="0" w:line="240" w:lineRule="auto"/>
      </w:pPr>
      <w:r>
        <w:separator/>
      </w:r>
    </w:p>
  </w:footnote>
  <w:footnote w:type="continuationSeparator" w:id="0">
    <w:p w:rsidR="00AA1A2F" w:rsidRDefault="00AA1A2F" w:rsidP="005422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6C2" w:rsidRDefault="005436C2" w:rsidP="005436C2">
    <w:pPr>
      <w:tabs>
        <w:tab w:val="left" w:pos="5535"/>
      </w:tabs>
      <w:spacing w:after="0" w:line="240" w:lineRule="auto"/>
      <w:rPr>
        <w:b/>
        <w:lang w:val="fr-FR"/>
      </w:rPr>
    </w:pPr>
  </w:p>
  <w:p w:rsidR="005436C2" w:rsidRDefault="005436C2" w:rsidP="005436C2">
    <w:pPr>
      <w:tabs>
        <w:tab w:val="left" w:pos="5535"/>
      </w:tabs>
      <w:spacing w:after="0" w:line="240" w:lineRule="auto"/>
      <w:rPr>
        <w:b/>
        <w:lang w:val="fr-FR"/>
      </w:rPr>
    </w:pPr>
  </w:p>
  <w:p w:rsidR="005436C2" w:rsidRDefault="005436C2" w:rsidP="005436C2">
    <w:pPr>
      <w:tabs>
        <w:tab w:val="left" w:pos="5535"/>
      </w:tabs>
      <w:spacing w:after="0" w:line="240" w:lineRule="auto"/>
      <w:rPr>
        <w:b/>
        <w:lang w:val="fr-FR"/>
      </w:rPr>
    </w:pPr>
  </w:p>
  <w:p w:rsidR="005436C2" w:rsidRDefault="005436C2" w:rsidP="005436C2">
    <w:pPr>
      <w:tabs>
        <w:tab w:val="left" w:pos="5535"/>
      </w:tabs>
      <w:spacing w:after="0" w:line="240" w:lineRule="auto"/>
      <w:rPr>
        <w:b/>
        <w:lang w:val="fr-FR"/>
      </w:rPr>
    </w:pPr>
    <w:r>
      <w:rPr>
        <w:noProof/>
        <w:lang w:eastAsia="it-IT"/>
      </w:rPr>
      <w:drawing>
        <wp:anchor distT="0" distB="0" distL="114300" distR="114300" simplePos="0" relativeHeight="251659264" behindDoc="1" locked="1" layoutInCell="1" allowOverlap="1">
          <wp:simplePos x="0" y="0"/>
          <wp:positionH relativeFrom="page">
            <wp:posOffset>125730</wp:posOffset>
          </wp:positionH>
          <wp:positionV relativeFrom="paragraph">
            <wp:posOffset>-522605</wp:posOffset>
          </wp:positionV>
          <wp:extent cx="7433310" cy="1310640"/>
          <wp:effectExtent l="19050" t="0" r="0" b="0"/>
          <wp:wrapTopAndBottom/>
          <wp:docPr id="1"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5"/>
                  <pic:cNvPicPr>
                    <a:picLocks noChangeAspect="1" noChangeArrowheads="1"/>
                  </pic:cNvPicPr>
                </pic:nvPicPr>
                <pic:blipFill>
                  <a:blip r:embed="rId1"/>
                  <a:srcRect/>
                  <a:stretch>
                    <a:fillRect/>
                  </a:stretch>
                </pic:blipFill>
                <pic:spPr bwMode="auto">
                  <a:xfrm>
                    <a:off x="0" y="0"/>
                    <a:ext cx="7433310" cy="1310640"/>
                  </a:xfrm>
                  <a:prstGeom prst="rect">
                    <a:avLst/>
                  </a:prstGeom>
                  <a:noFill/>
                </pic:spPr>
              </pic:pic>
            </a:graphicData>
          </a:graphic>
        </wp:anchor>
      </w:drawing>
    </w:r>
  </w:p>
  <w:p w:rsidR="005436C2" w:rsidRDefault="005436C2" w:rsidP="005436C2">
    <w:pPr>
      <w:tabs>
        <w:tab w:val="left" w:pos="5535"/>
      </w:tabs>
      <w:spacing w:after="0" w:line="240" w:lineRule="auto"/>
      <w:rPr>
        <w:b/>
        <w:lang w:val="fr-FR"/>
      </w:rPr>
    </w:pPr>
  </w:p>
  <w:p w:rsidR="005436C2" w:rsidRDefault="005436C2" w:rsidP="005436C2">
    <w:pPr>
      <w:tabs>
        <w:tab w:val="left" w:pos="5535"/>
      </w:tabs>
      <w:spacing w:after="0" w:line="240" w:lineRule="auto"/>
      <w:rPr>
        <w:b/>
        <w:lang w:val="fr-FR"/>
      </w:rPr>
    </w:pPr>
  </w:p>
  <w:p w:rsidR="005436C2" w:rsidRDefault="005436C2" w:rsidP="005436C2">
    <w:pPr>
      <w:tabs>
        <w:tab w:val="left" w:pos="5535"/>
        <w:tab w:val="left" w:pos="8460"/>
      </w:tabs>
      <w:spacing w:after="0" w:line="240" w:lineRule="auto"/>
      <w:ind w:right="-567"/>
      <w:rPr>
        <w:b/>
        <w:lang w:val="fr-FR"/>
      </w:rPr>
    </w:pPr>
  </w:p>
  <w:p w:rsidR="005436C2" w:rsidRDefault="005436C2" w:rsidP="005436C2">
    <w:pPr>
      <w:tabs>
        <w:tab w:val="left" w:pos="5535"/>
        <w:tab w:val="left" w:pos="8460"/>
      </w:tabs>
      <w:spacing w:after="0" w:line="240" w:lineRule="auto"/>
      <w:ind w:right="-567"/>
      <w:rPr>
        <w:b/>
        <w:lang w:val="fr-FR"/>
      </w:rPr>
    </w:pPr>
  </w:p>
  <w:p w:rsidR="005436C2" w:rsidRDefault="005436C2" w:rsidP="005436C2">
    <w:pPr>
      <w:spacing w:after="0" w:line="240" w:lineRule="auto"/>
      <w:ind w:left="-851" w:right="-567"/>
      <w:jc w:val="center"/>
      <w:rPr>
        <w:rFonts w:ascii="Open Sans" w:hAnsi="Open Sans" w:cs="Open Sans"/>
        <w:b/>
        <w:lang w:val="fr-FR"/>
      </w:rPr>
    </w:pPr>
    <w:r>
      <w:rPr>
        <w:rFonts w:ascii="Open Sans" w:hAnsi="Open Sans" w:cs="Open Sans"/>
        <w:b/>
        <w:lang w:val="fr-FR"/>
      </w:rPr>
      <w:t>ISTITUTO DI ISTRUZIONE SECONDARIA SUPERIORE - IPSSEOA  -  LICEO CLASSICO</w:t>
    </w:r>
  </w:p>
  <w:p w:rsidR="005436C2" w:rsidRDefault="005436C2" w:rsidP="005436C2">
    <w:pPr>
      <w:spacing w:after="0" w:line="240" w:lineRule="auto"/>
      <w:ind w:left="-851" w:right="-709"/>
      <w:jc w:val="center"/>
      <w:rPr>
        <w:rFonts w:ascii="Open Sans" w:hAnsi="Open Sans" w:cs="Open Sans"/>
        <w:b/>
        <w:sz w:val="18"/>
        <w:szCs w:val="18"/>
        <w:lang w:val="fr-FR"/>
      </w:rPr>
    </w:pPr>
    <w:r>
      <w:rPr>
        <w:rFonts w:ascii="Open Sans" w:hAnsi="Open Sans" w:cs="Open Sans"/>
        <w:b/>
        <w:sz w:val="18"/>
        <w:szCs w:val="18"/>
        <w:lang w:val="fr-FR"/>
      </w:rPr>
      <w:t xml:space="preserve">SEDE LEGALE: Via C. Alvaro, 4  87028 – PRAIA A MARE (CS)   CM:CSIS03400D - CF: 92004180789 </w:t>
    </w:r>
  </w:p>
  <w:p w:rsidR="005436C2" w:rsidRDefault="005436C2" w:rsidP="005436C2">
    <w:pPr>
      <w:spacing w:after="0" w:line="240" w:lineRule="auto"/>
      <w:ind w:left="-851" w:right="-709"/>
      <w:jc w:val="center"/>
      <w:rPr>
        <w:rFonts w:ascii="Open Sans" w:hAnsi="Open Sans" w:cs="Open Sans"/>
        <w:b/>
        <w:sz w:val="18"/>
        <w:szCs w:val="18"/>
        <w:lang w:val="fr-FR"/>
      </w:rPr>
    </w:pPr>
    <w:r>
      <w:rPr>
        <w:rFonts w:ascii="Open Sans" w:hAnsi="Open Sans" w:cs="Open Sans"/>
        <w:b/>
        <w:sz w:val="18"/>
        <w:szCs w:val="18"/>
        <w:lang w:val="fr-FR"/>
      </w:rPr>
      <w:t>Tel. 0985 777836 Fax 0985 778864</w:t>
    </w:r>
  </w:p>
  <w:p w:rsidR="005436C2" w:rsidRDefault="005436C2" w:rsidP="005436C2">
    <w:pPr>
      <w:spacing w:after="0" w:line="240" w:lineRule="auto"/>
      <w:ind w:left="-851" w:right="-709"/>
      <w:jc w:val="center"/>
      <w:rPr>
        <w:rStyle w:val="Collegamentoipertestuale"/>
      </w:rPr>
    </w:pPr>
    <w:r>
      <w:rPr>
        <w:rFonts w:ascii="Open Sans" w:hAnsi="Open Sans" w:cs="Open Sans"/>
        <w:b/>
        <w:sz w:val="18"/>
        <w:szCs w:val="18"/>
        <w:lang w:val="fr-FR"/>
      </w:rPr>
      <w:t xml:space="preserve">e-mail : </w:t>
    </w:r>
    <w:hyperlink r:id="rId2" w:history="1">
      <w:r>
        <w:rPr>
          <w:rStyle w:val="Collegamentoipertestuale"/>
          <w:rFonts w:ascii="Open Sans" w:hAnsi="Open Sans" w:cs="Open Sans"/>
          <w:b/>
          <w:sz w:val="18"/>
          <w:szCs w:val="18"/>
          <w:lang w:val="fr-FR"/>
        </w:rPr>
        <w:t>csis03400d@istruzione.it</w:t>
      </w:r>
    </w:hyperlink>
    <w:r>
      <w:rPr>
        <w:rFonts w:ascii="Open Sans" w:hAnsi="Open Sans" w:cs="Open Sans"/>
        <w:b/>
        <w:sz w:val="18"/>
        <w:szCs w:val="18"/>
        <w:lang w:val="fr-FR"/>
      </w:rPr>
      <w:t xml:space="preserve"> PEC </w:t>
    </w:r>
    <w:hyperlink r:id="rId3" w:history="1">
      <w:r>
        <w:rPr>
          <w:rStyle w:val="Collegamentoipertestuale"/>
          <w:rFonts w:ascii="Open Sans" w:hAnsi="Open Sans" w:cs="Open Sans"/>
          <w:b/>
          <w:sz w:val="18"/>
          <w:szCs w:val="18"/>
          <w:lang w:val="fr-FR"/>
        </w:rPr>
        <w:t>csis03400d@pec.istruzione.it</w:t>
      </w:r>
    </w:hyperlink>
    <w:r>
      <w:rPr>
        <w:rFonts w:ascii="Open Sans" w:hAnsi="Open Sans" w:cs="Open Sans"/>
        <w:b/>
        <w:sz w:val="18"/>
        <w:szCs w:val="18"/>
        <w:lang w:val="fr-FR"/>
      </w:rPr>
      <w:t xml:space="preserve"> - </w:t>
    </w:r>
    <w:proofErr w:type="spellStart"/>
    <w:r>
      <w:rPr>
        <w:rFonts w:ascii="Open Sans" w:hAnsi="Open Sans" w:cs="Open Sans"/>
        <w:b/>
        <w:sz w:val="18"/>
        <w:szCs w:val="18"/>
        <w:lang w:val="fr-FR"/>
      </w:rPr>
      <w:t>Sito</w:t>
    </w:r>
    <w:proofErr w:type="spellEnd"/>
    <w:r>
      <w:rPr>
        <w:rFonts w:ascii="Open Sans" w:hAnsi="Open Sans" w:cs="Open Sans"/>
        <w:b/>
        <w:sz w:val="18"/>
        <w:szCs w:val="18"/>
        <w:lang w:val="fr-FR"/>
      </w:rPr>
      <w:t xml:space="preserve">: </w:t>
    </w:r>
    <w:hyperlink r:id="rId4" w:history="1">
      <w:r>
        <w:rPr>
          <w:rStyle w:val="Collegamentoipertestuale"/>
          <w:rFonts w:ascii="Open Sans" w:hAnsi="Open Sans" w:cs="Open Sans"/>
          <w:b/>
          <w:sz w:val="18"/>
          <w:szCs w:val="18"/>
          <w:lang w:val="fr-FR"/>
        </w:rPr>
        <w:t>iispraia.edu.it</w:t>
      </w:r>
    </w:hyperlink>
  </w:p>
  <w:p w:rsidR="00457409" w:rsidRPr="00AC2602" w:rsidRDefault="00AA1A2F" w:rsidP="005436C2">
    <w:pPr>
      <w:tabs>
        <w:tab w:val="left" w:pos="5535"/>
      </w:tabs>
      <w:spacing w:after="0" w:line="240" w:lineRule="auto"/>
      <w:ind w:left="-993" w:right="-567"/>
      <w:jc w:val="right"/>
      <w:rPr>
        <w:b/>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3963"/>
    <w:multiLevelType w:val="hybridMultilevel"/>
    <w:tmpl w:val="9D960A6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230DA4"/>
    <w:multiLevelType w:val="hybridMultilevel"/>
    <w:tmpl w:val="F03001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4796C02"/>
    <w:multiLevelType w:val="hybridMultilevel"/>
    <w:tmpl w:val="B3F8C4B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2FF91D86"/>
    <w:multiLevelType w:val="hybridMultilevel"/>
    <w:tmpl w:val="A63A7078"/>
    <w:lvl w:ilvl="0" w:tplc="5660115C">
      <w:start w:val="5"/>
      <w:numFmt w:val="bullet"/>
      <w:lvlText w:val="-"/>
      <w:lvlJc w:val="left"/>
      <w:pPr>
        <w:ind w:left="752" w:hanging="360"/>
      </w:pPr>
      <w:rPr>
        <w:rFonts w:ascii="Calibri" w:eastAsiaTheme="minorHAnsi" w:hAnsi="Calibri" w:cs="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3A7A25C9"/>
    <w:multiLevelType w:val="hybridMultilevel"/>
    <w:tmpl w:val="79A8BE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16576D9"/>
    <w:multiLevelType w:val="hybridMultilevel"/>
    <w:tmpl w:val="5B0080FE"/>
    <w:lvl w:ilvl="0" w:tplc="5B123382">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4F776F6"/>
    <w:multiLevelType w:val="hybridMultilevel"/>
    <w:tmpl w:val="1908CB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B941F36"/>
    <w:multiLevelType w:val="hybridMultilevel"/>
    <w:tmpl w:val="11564DAC"/>
    <w:lvl w:ilvl="0" w:tplc="2BCEDCF0">
      <w:numFmt w:val="bullet"/>
      <w:lvlText w:val="-"/>
      <w:lvlJc w:val="left"/>
      <w:pPr>
        <w:ind w:left="540" w:hanging="428"/>
      </w:pPr>
      <w:rPr>
        <w:rFonts w:ascii="Times New Roman" w:eastAsia="Times New Roman" w:hAnsi="Times New Roman" w:cs="Times New Roman" w:hint="default"/>
        <w:w w:val="99"/>
        <w:sz w:val="24"/>
        <w:szCs w:val="24"/>
        <w:lang w:val="it-IT" w:eastAsia="en-US" w:bidi="ar-SA"/>
      </w:rPr>
    </w:lvl>
    <w:lvl w:ilvl="1" w:tplc="8EE435C0">
      <w:numFmt w:val="bullet"/>
      <w:lvlText w:val="-"/>
      <w:lvlJc w:val="left"/>
      <w:pPr>
        <w:ind w:left="835" w:hanging="360"/>
      </w:pPr>
      <w:rPr>
        <w:rFonts w:ascii="Times New Roman" w:eastAsia="Times New Roman" w:hAnsi="Times New Roman" w:cs="Times New Roman" w:hint="default"/>
        <w:w w:val="99"/>
        <w:sz w:val="24"/>
        <w:szCs w:val="24"/>
        <w:lang w:val="it-IT" w:eastAsia="en-US" w:bidi="ar-SA"/>
      </w:rPr>
    </w:lvl>
    <w:lvl w:ilvl="2" w:tplc="79A40CB2">
      <w:numFmt w:val="bullet"/>
      <w:lvlText w:val="•"/>
      <w:lvlJc w:val="left"/>
      <w:pPr>
        <w:ind w:left="1842" w:hanging="360"/>
      </w:pPr>
      <w:rPr>
        <w:lang w:val="it-IT" w:eastAsia="en-US" w:bidi="ar-SA"/>
      </w:rPr>
    </w:lvl>
    <w:lvl w:ilvl="3" w:tplc="8C7E5986">
      <w:numFmt w:val="bullet"/>
      <w:lvlText w:val="•"/>
      <w:lvlJc w:val="left"/>
      <w:pPr>
        <w:ind w:left="2845" w:hanging="360"/>
      </w:pPr>
      <w:rPr>
        <w:lang w:val="it-IT" w:eastAsia="en-US" w:bidi="ar-SA"/>
      </w:rPr>
    </w:lvl>
    <w:lvl w:ilvl="4" w:tplc="0180E726">
      <w:numFmt w:val="bullet"/>
      <w:lvlText w:val="•"/>
      <w:lvlJc w:val="left"/>
      <w:pPr>
        <w:ind w:left="3848" w:hanging="360"/>
      </w:pPr>
      <w:rPr>
        <w:lang w:val="it-IT" w:eastAsia="en-US" w:bidi="ar-SA"/>
      </w:rPr>
    </w:lvl>
    <w:lvl w:ilvl="5" w:tplc="51020DF4">
      <w:numFmt w:val="bullet"/>
      <w:lvlText w:val="•"/>
      <w:lvlJc w:val="left"/>
      <w:pPr>
        <w:ind w:left="4851" w:hanging="360"/>
      </w:pPr>
      <w:rPr>
        <w:lang w:val="it-IT" w:eastAsia="en-US" w:bidi="ar-SA"/>
      </w:rPr>
    </w:lvl>
    <w:lvl w:ilvl="6" w:tplc="84B6D4F2">
      <w:numFmt w:val="bullet"/>
      <w:lvlText w:val="•"/>
      <w:lvlJc w:val="left"/>
      <w:pPr>
        <w:ind w:left="5854" w:hanging="360"/>
      </w:pPr>
      <w:rPr>
        <w:lang w:val="it-IT" w:eastAsia="en-US" w:bidi="ar-SA"/>
      </w:rPr>
    </w:lvl>
    <w:lvl w:ilvl="7" w:tplc="F03AA02E">
      <w:numFmt w:val="bullet"/>
      <w:lvlText w:val="•"/>
      <w:lvlJc w:val="left"/>
      <w:pPr>
        <w:ind w:left="6857" w:hanging="360"/>
      </w:pPr>
      <w:rPr>
        <w:lang w:val="it-IT" w:eastAsia="en-US" w:bidi="ar-SA"/>
      </w:rPr>
    </w:lvl>
    <w:lvl w:ilvl="8" w:tplc="7A800EDE">
      <w:numFmt w:val="bullet"/>
      <w:lvlText w:val="•"/>
      <w:lvlJc w:val="left"/>
      <w:pPr>
        <w:ind w:left="7860" w:hanging="360"/>
      </w:pPr>
      <w:rPr>
        <w:lang w:val="it-IT" w:eastAsia="en-US" w:bidi="ar-SA"/>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7"/>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defaultTabStop w:val="708"/>
  <w:hyphenationZone w:val="283"/>
  <w:characterSpacingControl w:val="doNotCompress"/>
  <w:footnotePr>
    <w:footnote w:id="-1"/>
    <w:footnote w:id="0"/>
  </w:footnotePr>
  <w:endnotePr>
    <w:endnote w:id="-1"/>
    <w:endnote w:id="0"/>
  </w:endnotePr>
  <w:compat/>
  <w:rsids>
    <w:rsidRoot w:val="00EF580A"/>
    <w:rsid w:val="00022822"/>
    <w:rsid w:val="00055B71"/>
    <w:rsid w:val="00072135"/>
    <w:rsid w:val="00145AED"/>
    <w:rsid w:val="001B7821"/>
    <w:rsid w:val="00201865"/>
    <w:rsid w:val="00244C7B"/>
    <w:rsid w:val="00306776"/>
    <w:rsid w:val="00356E5A"/>
    <w:rsid w:val="00367DBE"/>
    <w:rsid w:val="003A08DD"/>
    <w:rsid w:val="003E5326"/>
    <w:rsid w:val="00480220"/>
    <w:rsid w:val="004B138B"/>
    <w:rsid w:val="00530FA5"/>
    <w:rsid w:val="00534AFB"/>
    <w:rsid w:val="0054220D"/>
    <w:rsid w:val="005436C2"/>
    <w:rsid w:val="005643BF"/>
    <w:rsid w:val="005762CB"/>
    <w:rsid w:val="00650D9B"/>
    <w:rsid w:val="00657C96"/>
    <w:rsid w:val="00661A8D"/>
    <w:rsid w:val="006A5219"/>
    <w:rsid w:val="006B2CC6"/>
    <w:rsid w:val="006B5517"/>
    <w:rsid w:val="007242C8"/>
    <w:rsid w:val="00754BF6"/>
    <w:rsid w:val="007D2995"/>
    <w:rsid w:val="007D43C4"/>
    <w:rsid w:val="008263DB"/>
    <w:rsid w:val="0093108C"/>
    <w:rsid w:val="009A46F5"/>
    <w:rsid w:val="009C6B60"/>
    <w:rsid w:val="00A2216E"/>
    <w:rsid w:val="00A267ED"/>
    <w:rsid w:val="00AA1A2F"/>
    <w:rsid w:val="00AD2335"/>
    <w:rsid w:val="00C30502"/>
    <w:rsid w:val="00C51331"/>
    <w:rsid w:val="00C60724"/>
    <w:rsid w:val="00C60A55"/>
    <w:rsid w:val="00C725EB"/>
    <w:rsid w:val="00CA30D4"/>
    <w:rsid w:val="00CE4E37"/>
    <w:rsid w:val="00D04E5E"/>
    <w:rsid w:val="00DB4E64"/>
    <w:rsid w:val="00DC33D5"/>
    <w:rsid w:val="00DE251D"/>
    <w:rsid w:val="00DF3AAC"/>
    <w:rsid w:val="00E573A5"/>
    <w:rsid w:val="00ED14B7"/>
    <w:rsid w:val="00EF099F"/>
    <w:rsid w:val="00EF580A"/>
    <w:rsid w:val="00F17B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04E5E"/>
    <w:rPr>
      <w:rFonts w:ascii="Calibri" w:eastAsia="Calibri" w:hAnsi="Calibri" w:cs="Times New Roman"/>
    </w:rPr>
  </w:style>
  <w:style w:type="paragraph" w:styleId="Titolo2">
    <w:name w:val="heading 2"/>
    <w:basedOn w:val="Normale"/>
    <w:next w:val="Normale"/>
    <w:link w:val="Titolo2Carattere"/>
    <w:uiPriority w:val="9"/>
    <w:semiHidden/>
    <w:unhideWhenUsed/>
    <w:qFormat/>
    <w:rsid w:val="00EF580A"/>
    <w:pPr>
      <w:keepNext/>
      <w:spacing w:before="240" w:after="60"/>
      <w:outlineLvl w:val="1"/>
    </w:pPr>
    <w:rPr>
      <w:rFonts w:ascii="Calibri Light" w:eastAsia="Times New Roman" w:hAnsi="Calibri Light"/>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EF580A"/>
    <w:rPr>
      <w:rFonts w:ascii="Calibri Light" w:eastAsia="Times New Roman" w:hAnsi="Calibri Light" w:cs="Times New Roman"/>
      <w:b/>
      <w:bCs/>
      <w:i/>
      <w:iCs/>
      <w:sz w:val="28"/>
      <w:szCs w:val="28"/>
    </w:rPr>
  </w:style>
  <w:style w:type="paragraph" w:styleId="NormaleWeb">
    <w:name w:val="Normal (Web)"/>
    <w:basedOn w:val="Normale"/>
    <w:uiPriority w:val="99"/>
    <w:unhideWhenUsed/>
    <w:rsid w:val="00EF580A"/>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EF580A"/>
    <w:rPr>
      <w:b/>
      <w:bCs/>
    </w:rPr>
  </w:style>
  <w:style w:type="paragraph" w:styleId="Pidipagina">
    <w:name w:val="footer"/>
    <w:basedOn w:val="Normale"/>
    <w:link w:val="PidipaginaCarattere"/>
    <w:uiPriority w:val="99"/>
    <w:unhideWhenUsed/>
    <w:rsid w:val="00EF580A"/>
    <w:pPr>
      <w:tabs>
        <w:tab w:val="center" w:pos="4819"/>
        <w:tab w:val="right" w:pos="9638"/>
      </w:tabs>
    </w:pPr>
  </w:style>
  <w:style w:type="character" w:customStyle="1" w:styleId="PidipaginaCarattere">
    <w:name w:val="Piè di pagina Carattere"/>
    <w:basedOn w:val="Carpredefinitoparagrafo"/>
    <w:link w:val="Pidipagina"/>
    <w:uiPriority w:val="99"/>
    <w:rsid w:val="00EF580A"/>
    <w:rPr>
      <w:rFonts w:ascii="Calibri" w:eastAsia="Calibri" w:hAnsi="Calibri" w:cs="Times New Roman"/>
    </w:rPr>
  </w:style>
  <w:style w:type="character" w:styleId="Collegamentoipertestuale">
    <w:name w:val="Hyperlink"/>
    <w:uiPriority w:val="99"/>
    <w:unhideWhenUsed/>
    <w:rsid w:val="00EF580A"/>
    <w:rPr>
      <w:color w:val="0000FF"/>
      <w:u w:val="single"/>
    </w:rPr>
  </w:style>
  <w:style w:type="table" w:styleId="Grigliatabella">
    <w:name w:val="Table Grid"/>
    <w:basedOn w:val="Tabellanormale"/>
    <w:uiPriority w:val="59"/>
    <w:rsid w:val="00EF580A"/>
    <w:pPr>
      <w:spacing w:after="0" w:line="240" w:lineRule="auto"/>
    </w:pPr>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EF580A"/>
    <w:pPr>
      <w:ind w:left="720"/>
      <w:contextualSpacing/>
    </w:pPr>
  </w:style>
  <w:style w:type="paragraph" w:customStyle="1" w:styleId="Default">
    <w:name w:val="Default"/>
    <w:uiPriority w:val="99"/>
    <w:rsid w:val="003E5326"/>
    <w:pPr>
      <w:autoSpaceDE w:val="0"/>
      <w:autoSpaceDN w:val="0"/>
      <w:adjustRightInd w:val="0"/>
      <w:spacing w:after="0" w:line="240" w:lineRule="auto"/>
    </w:pPr>
    <w:rPr>
      <w:rFonts w:ascii="Calibri" w:eastAsia="Calibri" w:hAnsi="Calibri" w:cs="Calibri"/>
      <w:color w:val="000000"/>
      <w:sz w:val="24"/>
      <w:szCs w:val="24"/>
      <w:lang w:eastAsia="it-IT"/>
    </w:rPr>
  </w:style>
  <w:style w:type="paragraph" w:customStyle="1" w:styleId="Titolo11">
    <w:name w:val="Titolo 11"/>
    <w:basedOn w:val="Normale"/>
    <w:uiPriority w:val="1"/>
    <w:qFormat/>
    <w:rsid w:val="003E5326"/>
    <w:pPr>
      <w:widowControl w:val="0"/>
      <w:autoSpaceDE w:val="0"/>
      <w:autoSpaceDN w:val="0"/>
      <w:spacing w:before="22" w:after="0" w:line="240" w:lineRule="auto"/>
      <w:ind w:left="1255" w:right="1255"/>
      <w:jc w:val="center"/>
      <w:outlineLvl w:val="1"/>
    </w:pPr>
    <w:rPr>
      <w:rFonts w:cs="Calibri"/>
      <w:b/>
      <w:bCs/>
      <w:sz w:val="28"/>
      <w:szCs w:val="28"/>
    </w:rPr>
  </w:style>
  <w:style w:type="table" w:customStyle="1" w:styleId="TableNormal">
    <w:name w:val="Table Normal"/>
    <w:uiPriority w:val="2"/>
    <w:semiHidden/>
    <w:unhideWhenUsed/>
    <w:qFormat/>
    <w:rsid w:val="001B782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B7821"/>
    <w:pPr>
      <w:widowControl w:val="0"/>
      <w:autoSpaceDE w:val="0"/>
      <w:autoSpaceDN w:val="0"/>
      <w:spacing w:after="0" w:line="248" w:lineRule="exact"/>
      <w:ind w:left="108"/>
    </w:pPr>
    <w:rPr>
      <w:rFonts w:cs="Calibri"/>
    </w:rPr>
  </w:style>
  <w:style w:type="paragraph" w:styleId="Intestazione">
    <w:name w:val="header"/>
    <w:basedOn w:val="Normale"/>
    <w:link w:val="IntestazioneCarattere"/>
    <w:uiPriority w:val="99"/>
    <w:semiHidden/>
    <w:unhideWhenUsed/>
    <w:rsid w:val="008263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263D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ntodieci.it/2017/11/orti-aziendali-cosa-sono-dove-si-trova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csis03400d@pec.istruzione.it" TargetMode="External"/><Relationship Id="rId2" Type="http://schemas.openxmlformats.org/officeDocument/2006/relationships/hyperlink" Target="mailto:csis03400d@istruzione.it" TargetMode="External"/><Relationship Id="rId1" Type="http://schemas.openxmlformats.org/officeDocument/2006/relationships/image" Target="media/image1.png"/><Relationship Id="rId4" Type="http://schemas.openxmlformats.org/officeDocument/2006/relationships/hyperlink" Target="https://www.iisprai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1293</Words>
  <Characters>7372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cp:lastModifiedBy>
  <cp:revision>27</cp:revision>
  <dcterms:created xsi:type="dcterms:W3CDTF">2021-12-05T19:40:00Z</dcterms:created>
  <dcterms:modified xsi:type="dcterms:W3CDTF">2021-12-07T22:36:00Z</dcterms:modified>
</cp:coreProperties>
</file>